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093" w:rsidRDefault="005B7093">
      <w:pPr>
        <w:pStyle w:val="Default"/>
        <w:jc w:val="both"/>
        <w:rPr>
          <w:rFonts w:ascii="Arial" w:hAnsi="Arial" w:cs="Arial"/>
          <w:sz w:val="22"/>
          <w:szCs w:val="22"/>
        </w:rPr>
      </w:pPr>
    </w:p>
    <w:p w:rsidR="005B7093" w:rsidRDefault="005B7093">
      <w:pPr>
        <w:pStyle w:val="Default"/>
        <w:jc w:val="both"/>
        <w:rPr>
          <w:rFonts w:ascii="Arial" w:hAnsi="Arial" w:cs="Arial"/>
          <w:sz w:val="22"/>
          <w:szCs w:val="22"/>
        </w:rPr>
      </w:pPr>
    </w:p>
    <w:p w:rsidR="005B7093" w:rsidRDefault="005B7093">
      <w:pPr>
        <w:pStyle w:val="Default"/>
        <w:jc w:val="both"/>
        <w:rPr>
          <w:rFonts w:ascii="Arial" w:hAnsi="Arial" w:cs="Arial"/>
          <w:sz w:val="22"/>
          <w:szCs w:val="22"/>
        </w:rPr>
      </w:pPr>
    </w:p>
    <w:p w:rsidR="005B7093" w:rsidRDefault="005B7093">
      <w:pPr>
        <w:pStyle w:val="Default"/>
        <w:jc w:val="both"/>
        <w:rPr>
          <w:rFonts w:ascii="Arial" w:hAnsi="Arial" w:cs="Arial"/>
          <w:sz w:val="22"/>
          <w:szCs w:val="22"/>
        </w:rPr>
      </w:pPr>
    </w:p>
    <w:p w:rsidR="005B7093" w:rsidRDefault="003740AE">
      <w:pPr>
        <w:pStyle w:val="Default"/>
        <w:jc w:val="both"/>
        <w:rPr>
          <w:rFonts w:ascii="Arial" w:hAnsi="Arial" w:cs="Arial"/>
          <w:sz w:val="22"/>
          <w:szCs w:val="22"/>
        </w:rPr>
      </w:pPr>
      <w:r>
        <w:rPr>
          <w:rFonts w:ascii="Arial" w:hAnsi="Arial" w:cs="Arial"/>
          <w:sz w:val="22"/>
          <w:szCs w:val="22"/>
        </w:rPr>
        <w:t>...........................................</w:t>
      </w:r>
    </w:p>
    <w:p w:rsidR="005B7093" w:rsidRDefault="003740AE">
      <w:pPr>
        <w:pStyle w:val="Default"/>
        <w:jc w:val="both"/>
        <w:rPr>
          <w:rFonts w:ascii="Arial" w:hAnsi="Arial" w:cs="Arial"/>
          <w:sz w:val="22"/>
          <w:szCs w:val="22"/>
        </w:rPr>
      </w:pPr>
      <w:r>
        <w:rPr>
          <w:rFonts w:ascii="Arial" w:hAnsi="Arial" w:cs="Arial"/>
          <w:sz w:val="22"/>
          <w:szCs w:val="22"/>
        </w:rPr>
        <w:t>/nazwa, pieczątka Zamawiającego/</w:t>
      </w:r>
    </w:p>
    <w:p w:rsidR="005B7093" w:rsidRDefault="003740AE">
      <w:pPr>
        <w:pStyle w:val="Default"/>
        <w:jc w:val="both"/>
        <w:rPr>
          <w:rFonts w:ascii="Arial" w:hAnsi="Arial" w:cs="Arial"/>
          <w:b/>
          <w:bCs/>
          <w:i/>
          <w:iCs/>
          <w:sz w:val="22"/>
          <w:szCs w:val="22"/>
        </w:rPr>
      </w:pPr>
      <w:r>
        <w:rPr>
          <w:rFonts w:ascii="Arial" w:hAnsi="Arial" w:cs="Arial"/>
          <w:b/>
          <w:bCs/>
          <w:i/>
          <w:iCs/>
          <w:sz w:val="22"/>
          <w:szCs w:val="22"/>
        </w:rPr>
        <w:t xml:space="preserve">                                                                                                  </w:t>
      </w:r>
    </w:p>
    <w:p w:rsidR="005B7093" w:rsidRDefault="003740AE">
      <w:pPr>
        <w:pStyle w:val="Default"/>
        <w:jc w:val="right"/>
      </w:pPr>
      <w:r>
        <w:rPr>
          <w:rFonts w:ascii="Arial" w:hAnsi="Arial" w:cs="Arial"/>
          <w:b/>
          <w:bCs/>
          <w:i/>
          <w:iCs/>
          <w:sz w:val="22"/>
          <w:szCs w:val="22"/>
        </w:rPr>
        <w:t xml:space="preserve">znak sprawy: </w:t>
      </w:r>
      <w:r w:rsidR="00A4699D">
        <w:rPr>
          <w:rFonts w:ascii="Arial" w:hAnsi="Arial" w:cs="Arial"/>
          <w:b/>
          <w:bCs/>
          <w:i/>
          <w:iCs/>
          <w:sz w:val="22"/>
          <w:szCs w:val="22"/>
        </w:rPr>
        <w:t>1/PN/2019</w:t>
      </w:r>
      <w:r>
        <w:rPr>
          <w:rFonts w:ascii="Arial" w:hAnsi="Arial" w:cs="Arial"/>
          <w:b/>
          <w:bCs/>
          <w:i/>
          <w:iCs/>
          <w:sz w:val="22"/>
          <w:szCs w:val="22"/>
        </w:rPr>
        <w:t xml:space="preserve">  </w:t>
      </w:r>
    </w:p>
    <w:p w:rsidR="005B7093" w:rsidRDefault="005B7093">
      <w:pPr>
        <w:pStyle w:val="Default"/>
        <w:jc w:val="both"/>
        <w:rPr>
          <w:rFonts w:ascii="Arial" w:hAnsi="Arial" w:cs="Arial"/>
          <w:b/>
          <w:bCs/>
          <w:sz w:val="22"/>
          <w:szCs w:val="22"/>
        </w:rPr>
      </w:pPr>
    </w:p>
    <w:p w:rsidR="005B7093" w:rsidRDefault="005B7093">
      <w:pPr>
        <w:pStyle w:val="Default"/>
        <w:jc w:val="both"/>
        <w:rPr>
          <w:rFonts w:ascii="Arial" w:hAnsi="Arial" w:cs="Arial"/>
          <w:b/>
          <w:bCs/>
          <w:sz w:val="22"/>
          <w:szCs w:val="22"/>
        </w:rPr>
      </w:pPr>
    </w:p>
    <w:p w:rsidR="005B7093" w:rsidRDefault="005B7093">
      <w:pPr>
        <w:pStyle w:val="Default"/>
        <w:jc w:val="both"/>
        <w:rPr>
          <w:rFonts w:ascii="Arial" w:hAnsi="Arial" w:cs="Arial"/>
          <w:b/>
          <w:bCs/>
          <w:sz w:val="22"/>
          <w:szCs w:val="22"/>
        </w:rPr>
      </w:pPr>
    </w:p>
    <w:p w:rsidR="00185E6E" w:rsidRDefault="00185E6E">
      <w:pPr>
        <w:pStyle w:val="Default"/>
        <w:jc w:val="center"/>
        <w:rPr>
          <w:rFonts w:ascii="Arial" w:hAnsi="Arial" w:cs="Arial"/>
          <w:b/>
          <w:bCs/>
          <w:sz w:val="22"/>
          <w:szCs w:val="22"/>
        </w:rPr>
      </w:pPr>
    </w:p>
    <w:p w:rsidR="005B7093" w:rsidRDefault="003740AE">
      <w:pPr>
        <w:pStyle w:val="Default"/>
        <w:jc w:val="center"/>
      </w:pPr>
      <w:r>
        <w:rPr>
          <w:rFonts w:ascii="Arial" w:hAnsi="Arial" w:cs="Arial"/>
          <w:b/>
          <w:bCs/>
          <w:sz w:val="22"/>
          <w:szCs w:val="22"/>
        </w:rPr>
        <w:t>SPECYFIKACJA ISTOTNYCH WARUNKÓW ZAMÓWIENIA</w:t>
      </w:r>
    </w:p>
    <w:p w:rsidR="005B7093" w:rsidRDefault="005B7093">
      <w:pPr>
        <w:pStyle w:val="Default"/>
        <w:jc w:val="center"/>
        <w:rPr>
          <w:rFonts w:ascii="Arial" w:hAnsi="Arial" w:cs="Arial"/>
          <w:sz w:val="22"/>
          <w:szCs w:val="22"/>
        </w:rPr>
      </w:pPr>
    </w:p>
    <w:p w:rsidR="005B7093" w:rsidRDefault="005B7093">
      <w:pPr>
        <w:pStyle w:val="Default"/>
        <w:jc w:val="center"/>
        <w:rPr>
          <w:rFonts w:ascii="Arial" w:hAnsi="Arial" w:cs="Arial"/>
          <w:sz w:val="22"/>
          <w:szCs w:val="22"/>
        </w:rPr>
      </w:pPr>
    </w:p>
    <w:p w:rsidR="005B7093" w:rsidRDefault="003740AE">
      <w:pPr>
        <w:pStyle w:val="Default"/>
        <w:jc w:val="center"/>
        <w:rPr>
          <w:rFonts w:ascii="Arial" w:hAnsi="Arial" w:cs="Arial"/>
          <w:sz w:val="22"/>
          <w:szCs w:val="22"/>
        </w:rPr>
      </w:pPr>
      <w:r>
        <w:rPr>
          <w:rFonts w:ascii="Arial" w:hAnsi="Arial" w:cs="Arial"/>
          <w:sz w:val="22"/>
          <w:szCs w:val="22"/>
        </w:rPr>
        <w:t>w postępowaniu o udzielenie zamówienia publicznego pod nazwą:</w:t>
      </w:r>
    </w:p>
    <w:p w:rsidR="005B7093" w:rsidRDefault="005B7093">
      <w:pPr>
        <w:pStyle w:val="Default"/>
        <w:jc w:val="center"/>
        <w:rPr>
          <w:rFonts w:ascii="Arial" w:hAnsi="Arial" w:cs="Arial"/>
          <w:sz w:val="22"/>
          <w:szCs w:val="22"/>
        </w:rPr>
      </w:pPr>
    </w:p>
    <w:p w:rsidR="005B7093" w:rsidRDefault="003740AE">
      <w:pPr>
        <w:pStyle w:val="Default"/>
        <w:jc w:val="center"/>
      </w:pPr>
      <w:r>
        <w:rPr>
          <w:rFonts w:ascii="Arial" w:hAnsi="Arial" w:cs="Arial"/>
          <w:b/>
          <w:sz w:val="22"/>
          <w:szCs w:val="22"/>
        </w:rPr>
        <w:t>„Budowa sali ekspozycyjnej przy Muzeum Historycznym AK w Bondyrzu”.</w:t>
      </w:r>
    </w:p>
    <w:p w:rsidR="005B7093" w:rsidRDefault="005B7093">
      <w:pPr>
        <w:pStyle w:val="Default"/>
        <w:jc w:val="center"/>
        <w:rPr>
          <w:rFonts w:ascii="Arial" w:hAnsi="Arial" w:cs="Arial"/>
          <w:color w:val="FF0000"/>
          <w:sz w:val="22"/>
          <w:szCs w:val="22"/>
        </w:rPr>
      </w:pPr>
    </w:p>
    <w:p w:rsidR="005B7093" w:rsidRDefault="003740AE">
      <w:pPr>
        <w:pStyle w:val="Default"/>
        <w:jc w:val="center"/>
      </w:pPr>
      <w:r>
        <w:rPr>
          <w:rFonts w:ascii="Arial" w:hAnsi="Arial" w:cs="Arial"/>
          <w:color w:val="00000A"/>
          <w:sz w:val="22"/>
          <w:szCs w:val="22"/>
        </w:rPr>
        <w:t xml:space="preserve">Projekt współfinansowany ze środków pozostających w dyspozycji ministra właściwego do spraw kultury i ochrony dziedzictwa narodowego </w:t>
      </w:r>
      <w:r w:rsidR="00252FFF">
        <w:rPr>
          <w:rFonts w:ascii="Arial" w:hAnsi="Arial" w:cs="Arial"/>
          <w:color w:val="00000A"/>
          <w:sz w:val="22"/>
          <w:szCs w:val="22"/>
        </w:rPr>
        <w:t xml:space="preserve">w ramach Programu </w:t>
      </w:r>
      <w:r>
        <w:rPr>
          <w:rFonts w:ascii="Arial" w:hAnsi="Arial" w:cs="Arial"/>
          <w:color w:val="00000A"/>
          <w:sz w:val="22"/>
          <w:szCs w:val="22"/>
        </w:rPr>
        <w:t>Infrastruktura Kultury 2019.</w:t>
      </w:r>
    </w:p>
    <w:p w:rsidR="005B7093" w:rsidRDefault="005B7093">
      <w:pPr>
        <w:pStyle w:val="Default"/>
        <w:jc w:val="both"/>
        <w:rPr>
          <w:rFonts w:ascii="Arial" w:hAnsi="Arial" w:cs="Arial"/>
          <w:color w:val="00000A"/>
          <w:sz w:val="22"/>
          <w:szCs w:val="22"/>
        </w:rPr>
      </w:pPr>
    </w:p>
    <w:p w:rsidR="005B7093" w:rsidRDefault="005B7093">
      <w:pPr>
        <w:pStyle w:val="Default"/>
        <w:jc w:val="both"/>
        <w:rPr>
          <w:rFonts w:ascii="Arial" w:hAnsi="Arial" w:cs="Arial"/>
          <w:sz w:val="22"/>
          <w:szCs w:val="22"/>
        </w:rPr>
      </w:pPr>
    </w:p>
    <w:p w:rsidR="005B7093" w:rsidRDefault="005B7093">
      <w:pPr>
        <w:pStyle w:val="Default"/>
        <w:jc w:val="both"/>
        <w:rPr>
          <w:rFonts w:ascii="Arial" w:hAnsi="Arial" w:cs="Arial"/>
          <w:sz w:val="22"/>
          <w:szCs w:val="22"/>
        </w:rPr>
      </w:pPr>
      <w:bookmarkStart w:id="0" w:name="_Hlk3190779"/>
    </w:p>
    <w:p w:rsidR="005B7093" w:rsidRDefault="005B7093">
      <w:pPr>
        <w:pStyle w:val="Default"/>
        <w:jc w:val="both"/>
        <w:rPr>
          <w:rFonts w:ascii="Arial" w:hAnsi="Arial" w:cs="Arial"/>
          <w:sz w:val="22"/>
          <w:szCs w:val="22"/>
        </w:rPr>
      </w:pPr>
    </w:p>
    <w:p w:rsidR="005B7093" w:rsidRDefault="005B7093">
      <w:pPr>
        <w:pStyle w:val="Default"/>
        <w:jc w:val="both"/>
        <w:rPr>
          <w:rFonts w:ascii="Arial" w:hAnsi="Arial" w:cs="Arial"/>
          <w:sz w:val="22"/>
          <w:szCs w:val="22"/>
        </w:rPr>
      </w:pPr>
    </w:p>
    <w:p w:rsidR="005B7093" w:rsidRDefault="003740AE">
      <w:pPr>
        <w:pStyle w:val="Default"/>
        <w:jc w:val="both"/>
      </w:pPr>
      <w:r>
        <w:rPr>
          <w:rFonts w:ascii="Arial" w:hAnsi="Arial" w:cs="Arial"/>
          <w:sz w:val="22"/>
          <w:szCs w:val="22"/>
        </w:rPr>
        <w:t xml:space="preserve">Zamawiający: </w:t>
      </w:r>
      <w:r>
        <w:rPr>
          <w:rFonts w:ascii="Arial" w:hAnsi="Arial" w:cs="Arial"/>
          <w:b/>
          <w:bCs/>
          <w:sz w:val="22"/>
          <w:szCs w:val="22"/>
        </w:rPr>
        <w:t>Światowy Związek Żołnierzy Armii Krajowej Okręg Zamość</w:t>
      </w:r>
    </w:p>
    <w:p w:rsidR="005B7093" w:rsidRDefault="003740AE">
      <w:pPr>
        <w:pStyle w:val="Default"/>
        <w:jc w:val="both"/>
      </w:pPr>
      <w:r>
        <w:rPr>
          <w:rFonts w:ascii="Arial" w:hAnsi="Arial" w:cs="Arial"/>
          <w:b/>
          <w:bCs/>
          <w:sz w:val="22"/>
          <w:szCs w:val="22"/>
        </w:rPr>
        <w:t>ul. Partyzantów 3</w:t>
      </w:r>
    </w:p>
    <w:p w:rsidR="005B7093" w:rsidRDefault="003740AE">
      <w:pPr>
        <w:pStyle w:val="Default"/>
        <w:jc w:val="both"/>
      </w:pPr>
      <w:r>
        <w:rPr>
          <w:rFonts w:ascii="Arial" w:hAnsi="Arial" w:cs="Arial"/>
          <w:b/>
          <w:bCs/>
          <w:sz w:val="22"/>
          <w:szCs w:val="22"/>
        </w:rPr>
        <w:t>22-400 Zamość</w:t>
      </w:r>
    </w:p>
    <w:p w:rsidR="005B7093" w:rsidRDefault="003740AE">
      <w:pPr>
        <w:pStyle w:val="Default"/>
        <w:jc w:val="both"/>
        <w:rPr>
          <w:rFonts w:ascii="Arial" w:hAnsi="Arial" w:cs="Arial"/>
          <w:sz w:val="22"/>
          <w:szCs w:val="22"/>
        </w:rPr>
      </w:pPr>
      <w:r>
        <w:rPr>
          <w:rFonts w:ascii="Arial" w:hAnsi="Arial" w:cs="Arial"/>
          <w:sz w:val="22"/>
          <w:szCs w:val="22"/>
        </w:rPr>
        <w:t>tel. (84) 677 65 56</w:t>
      </w:r>
    </w:p>
    <w:p w:rsidR="005B7093" w:rsidRDefault="003740AE">
      <w:pPr>
        <w:pStyle w:val="Default"/>
        <w:jc w:val="both"/>
        <w:rPr>
          <w:rFonts w:ascii="Arial" w:hAnsi="Arial" w:cs="Arial"/>
          <w:sz w:val="22"/>
          <w:szCs w:val="22"/>
        </w:rPr>
      </w:pPr>
      <w:r>
        <w:rPr>
          <w:rFonts w:ascii="Arial" w:hAnsi="Arial" w:cs="Arial"/>
          <w:sz w:val="22"/>
          <w:szCs w:val="22"/>
        </w:rPr>
        <w:t xml:space="preserve">NIP: 9222083178   </w:t>
      </w:r>
    </w:p>
    <w:p w:rsidR="005B7093" w:rsidRDefault="003740AE">
      <w:pPr>
        <w:pStyle w:val="Default"/>
        <w:jc w:val="both"/>
        <w:rPr>
          <w:rFonts w:ascii="Arial" w:hAnsi="Arial" w:cs="Arial"/>
          <w:sz w:val="22"/>
          <w:szCs w:val="22"/>
        </w:rPr>
      </w:pPr>
      <w:r>
        <w:rPr>
          <w:rFonts w:ascii="Arial" w:hAnsi="Arial" w:cs="Arial"/>
          <w:sz w:val="22"/>
          <w:szCs w:val="22"/>
        </w:rPr>
        <w:t xml:space="preserve">Regon: 95031395300000  </w:t>
      </w:r>
    </w:p>
    <w:p w:rsidR="005B7093" w:rsidRDefault="00ED1F03">
      <w:pPr>
        <w:pStyle w:val="Default"/>
        <w:jc w:val="both"/>
        <w:rPr>
          <w:rFonts w:ascii="Arial" w:hAnsi="Arial" w:cs="Arial"/>
          <w:color w:val="00000A"/>
          <w:sz w:val="22"/>
          <w:szCs w:val="22"/>
        </w:rPr>
      </w:pPr>
      <w:r>
        <w:rPr>
          <w:rFonts w:ascii="Arial" w:hAnsi="Arial" w:cs="Arial"/>
          <w:color w:val="00000A"/>
          <w:sz w:val="22"/>
          <w:szCs w:val="22"/>
        </w:rPr>
        <w:t xml:space="preserve">Strona internetowa: </w:t>
      </w:r>
      <w:hyperlink r:id="rId7" w:history="1">
        <w:r w:rsidRPr="007A7161">
          <w:rPr>
            <w:rStyle w:val="Hipercze"/>
            <w:rFonts w:ascii="Arial" w:hAnsi="Arial" w:cs="Arial"/>
            <w:sz w:val="22"/>
            <w:szCs w:val="22"/>
          </w:rPr>
          <w:t>www.akzamosc.pl</w:t>
        </w:r>
      </w:hyperlink>
      <w:r>
        <w:rPr>
          <w:rFonts w:ascii="Arial" w:hAnsi="Arial" w:cs="Arial"/>
          <w:color w:val="00000A"/>
          <w:sz w:val="22"/>
          <w:szCs w:val="22"/>
        </w:rPr>
        <w:t xml:space="preserve"> </w:t>
      </w: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5B7093">
      <w:pPr>
        <w:pStyle w:val="Default"/>
        <w:jc w:val="center"/>
        <w:rPr>
          <w:rFonts w:ascii="Arial" w:hAnsi="Arial" w:cs="Arial"/>
          <w:color w:val="00000A"/>
          <w:sz w:val="22"/>
          <w:szCs w:val="22"/>
        </w:rPr>
      </w:pPr>
    </w:p>
    <w:p w:rsidR="005B7093" w:rsidRDefault="003740AE">
      <w:pPr>
        <w:pStyle w:val="Default"/>
        <w:jc w:val="center"/>
      </w:pPr>
      <w:r>
        <w:rPr>
          <w:rFonts w:ascii="Arial" w:hAnsi="Arial" w:cs="Arial"/>
          <w:color w:val="00000A"/>
          <w:sz w:val="22"/>
          <w:szCs w:val="22"/>
        </w:rPr>
        <w:t>Zamość, 17.04.2019r.</w:t>
      </w:r>
    </w:p>
    <w:bookmarkEnd w:id="0"/>
    <w:p w:rsidR="005B7093" w:rsidRDefault="003740AE">
      <w:pPr>
        <w:pStyle w:val="Default"/>
        <w:pageBreakBefore/>
        <w:jc w:val="both"/>
      </w:pPr>
      <w:r>
        <w:rPr>
          <w:rFonts w:ascii="Arial" w:hAnsi="Arial" w:cs="Arial"/>
          <w:b/>
          <w:color w:val="00000A"/>
          <w:sz w:val="22"/>
          <w:szCs w:val="22"/>
        </w:rPr>
        <w:lastRenderedPageBreak/>
        <w:t>ROZDZIAŁ I</w:t>
      </w:r>
    </w:p>
    <w:p w:rsidR="005B7093" w:rsidRDefault="003740AE">
      <w:pPr>
        <w:pStyle w:val="Default"/>
        <w:jc w:val="both"/>
      </w:pPr>
      <w:r>
        <w:rPr>
          <w:rFonts w:ascii="Arial" w:hAnsi="Arial" w:cs="Arial"/>
          <w:b/>
          <w:bCs/>
          <w:color w:val="00000A"/>
          <w:sz w:val="22"/>
          <w:szCs w:val="22"/>
        </w:rPr>
        <w:t>INFORMACJE PODSTAWOWE</w:t>
      </w:r>
    </w:p>
    <w:p w:rsidR="005B7093" w:rsidRDefault="005B7093">
      <w:pPr>
        <w:pStyle w:val="Default"/>
        <w:jc w:val="both"/>
        <w:rPr>
          <w:rFonts w:ascii="Arial" w:hAnsi="Arial" w:cs="Arial"/>
          <w:b/>
          <w:bCs/>
          <w:color w:val="00000A"/>
          <w:sz w:val="22"/>
          <w:szCs w:val="22"/>
        </w:rPr>
      </w:pPr>
    </w:p>
    <w:p w:rsidR="005B7093" w:rsidRDefault="003740AE">
      <w:pPr>
        <w:pStyle w:val="Default"/>
        <w:numPr>
          <w:ilvl w:val="0"/>
          <w:numId w:val="34"/>
        </w:numPr>
        <w:jc w:val="both"/>
      </w:pPr>
      <w:r>
        <w:rPr>
          <w:rFonts w:ascii="Arial" w:hAnsi="Arial" w:cs="Arial"/>
          <w:b/>
          <w:bCs/>
          <w:color w:val="00000A"/>
          <w:sz w:val="22"/>
          <w:szCs w:val="22"/>
        </w:rPr>
        <w:t>Nazwa oraz adres Zamawiającego</w:t>
      </w:r>
    </w:p>
    <w:p w:rsidR="005B7093" w:rsidRDefault="005B7093">
      <w:pPr>
        <w:pStyle w:val="Default"/>
        <w:jc w:val="both"/>
        <w:rPr>
          <w:rFonts w:ascii="Arial" w:hAnsi="Arial" w:cs="Arial"/>
          <w:sz w:val="22"/>
          <w:szCs w:val="22"/>
        </w:rPr>
      </w:pPr>
    </w:p>
    <w:p w:rsidR="005B7093" w:rsidRDefault="003740AE">
      <w:pPr>
        <w:pStyle w:val="Default"/>
        <w:ind w:left="720"/>
        <w:jc w:val="both"/>
      </w:pPr>
      <w:r>
        <w:rPr>
          <w:rFonts w:ascii="Arial" w:hAnsi="Arial" w:cs="Arial"/>
          <w:b/>
          <w:bCs/>
          <w:sz w:val="22"/>
          <w:szCs w:val="22"/>
        </w:rPr>
        <w:t>Światowy Związek Żołnierzy Armii Krajowej Okręg Zamość</w:t>
      </w:r>
    </w:p>
    <w:p w:rsidR="005B7093" w:rsidRDefault="003740AE">
      <w:pPr>
        <w:pStyle w:val="Default"/>
        <w:ind w:left="720"/>
        <w:jc w:val="both"/>
      </w:pPr>
      <w:r>
        <w:rPr>
          <w:rFonts w:ascii="Arial" w:hAnsi="Arial" w:cs="Arial"/>
          <w:b/>
          <w:bCs/>
          <w:sz w:val="22"/>
          <w:szCs w:val="22"/>
        </w:rPr>
        <w:t>ul. Partyzantów 3</w:t>
      </w:r>
    </w:p>
    <w:p w:rsidR="005B7093" w:rsidRDefault="003740AE">
      <w:pPr>
        <w:pStyle w:val="Default"/>
        <w:ind w:left="720"/>
        <w:jc w:val="both"/>
      </w:pPr>
      <w:r>
        <w:rPr>
          <w:rFonts w:ascii="Arial" w:hAnsi="Arial" w:cs="Arial"/>
          <w:b/>
          <w:bCs/>
          <w:sz w:val="22"/>
          <w:szCs w:val="22"/>
        </w:rPr>
        <w:t>22-400 Zamość</w:t>
      </w:r>
    </w:p>
    <w:p w:rsidR="005B7093" w:rsidRDefault="003740AE">
      <w:pPr>
        <w:pStyle w:val="Default"/>
        <w:ind w:left="720"/>
        <w:jc w:val="both"/>
        <w:rPr>
          <w:rFonts w:ascii="Arial" w:hAnsi="Arial" w:cs="Arial"/>
          <w:sz w:val="22"/>
          <w:szCs w:val="22"/>
        </w:rPr>
      </w:pPr>
      <w:r>
        <w:rPr>
          <w:rFonts w:ascii="Arial" w:hAnsi="Arial" w:cs="Arial"/>
          <w:sz w:val="22"/>
          <w:szCs w:val="22"/>
        </w:rPr>
        <w:t>tel. (84) 677 65 56</w:t>
      </w:r>
    </w:p>
    <w:p w:rsidR="005B7093" w:rsidRDefault="003740AE">
      <w:pPr>
        <w:pStyle w:val="Default"/>
        <w:ind w:left="720"/>
        <w:jc w:val="both"/>
        <w:rPr>
          <w:rFonts w:ascii="Arial" w:hAnsi="Arial" w:cs="Arial"/>
          <w:sz w:val="22"/>
          <w:szCs w:val="22"/>
        </w:rPr>
      </w:pPr>
      <w:r>
        <w:rPr>
          <w:rFonts w:ascii="Arial" w:hAnsi="Arial" w:cs="Arial"/>
          <w:sz w:val="22"/>
          <w:szCs w:val="22"/>
        </w:rPr>
        <w:t xml:space="preserve">NIP: 9222083178   </w:t>
      </w:r>
    </w:p>
    <w:p w:rsidR="005B7093" w:rsidRPr="00252FFF" w:rsidRDefault="003740AE">
      <w:pPr>
        <w:pStyle w:val="Default"/>
        <w:ind w:left="720"/>
        <w:jc w:val="both"/>
        <w:rPr>
          <w:rFonts w:ascii="Arial" w:hAnsi="Arial" w:cs="Arial"/>
          <w:sz w:val="22"/>
          <w:szCs w:val="22"/>
          <w:lang w:val="en-US"/>
        </w:rPr>
      </w:pPr>
      <w:proofErr w:type="spellStart"/>
      <w:r w:rsidRPr="00252FFF">
        <w:rPr>
          <w:rFonts w:ascii="Arial" w:hAnsi="Arial" w:cs="Arial"/>
          <w:sz w:val="22"/>
          <w:szCs w:val="22"/>
          <w:lang w:val="en-US"/>
        </w:rPr>
        <w:t>Regon</w:t>
      </w:r>
      <w:proofErr w:type="spellEnd"/>
      <w:r w:rsidRPr="00252FFF">
        <w:rPr>
          <w:rFonts w:ascii="Arial" w:hAnsi="Arial" w:cs="Arial"/>
          <w:sz w:val="22"/>
          <w:szCs w:val="22"/>
          <w:lang w:val="en-US"/>
        </w:rPr>
        <w:t xml:space="preserve">: 95031395300000  </w:t>
      </w:r>
    </w:p>
    <w:p w:rsidR="005B7093" w:rsidRPr="00252FFF" w:rsidRDefault="003740AE">
      <w:pPr>
        <w:pStyle w:val="Default"/>
        <w:ind w:left="720"/>
        <w:jc w:val="both"/>
        <w:rPr>
          <w:lang w:val="en-US"/>
        </w:rPr>
      </w:pPr>
      <w:r w:rsidRPr="00252FFF">
        <w:rPr>
          <w:rFonts w:ascii="Arial" w:hAnsi="Arial" w:cs="Arial"/>
          <w:sz w:val="22"/>
          <w:szCs w:val="22"/>
          <w:lang w:val="en-US"/>
        </w:rPr>
        <w:t xml:space="preserve">e-mail: </w:t>
      </w:r>
      <w:hyperlink r:id="rId8" w:history="1">
        <w:r w:rsidRPr="00252FFF">
          <w:rPr>
            <w:rFonts w:ascii="Arial" w:hAnsi="Arial" w:cs="Arial"/>
            <w:sz w:val="22"/>
            <w:szCs w:val="22"/>
            <w:lang w:val="en-US"/>
          </w:rPr>
          <w:t>akzam@o2.pl</w:t>
        </w:r>
      </w:hyperlink>
    </w:p>
    <w:p w:rsidR="005B7093" w:rsidRPr="00252FFF" w:rsidRDefault="005B7093">
      <w:pPr>
        <w:pStyle w:val="Default"/>
        <w:jc w:val="both"/>
        <w:rPr>
          <w:rFonts w:ascii="Arial" w:hAnsi="Arial" w:cs="Arial"/>
          <w:color w:val="00000A"/>
          <w:sz w:val="22"/>
          <w:szCs w:val="22"/>
          <w:lang w:val="en-US"/>
        </w:rPr>
      </w:pPr>
    </w:p>
    <w:p w:rsidR="005B7093" w:rsidRDefault="003740AE">
      <w:pPr>
        <w:pStyle w:val="Default"/>
        <w:numPr>
          <w:ilvl w:val="0"/>
          <w:numId w:val="21"/>
        </w:numPr>
        <w:jc w:val="both"/>
      </w:pPr>
      <w:r>
        <w:rPr>
          <w:rFonts w:ascii="Arial" w:hAnsi="Arial" w:cs="Arial"/>
          <w:b/>
          <w:bCs/>
          <w:color w:val="00000A"/>
          <w:sz w:val="22"/>
          <w:szCs w:val="22"/>
        </w:rPr>
        <w:t>Tryb udzielenia zamówienia</w:t>
      </w:r>
    </w:p>
    <w:p w:rsidR="005B7093" w:rsidRDefault="003740AE">
      <w:pPr>
        <w:pStyle w:val="Default"/>
        <w:jc w:val="both"/>
      </w:pPr>
      <w:r>
        <w:rPr>
          <w:rFonts w:ascii="Arial" w:hAnsi="Arial" w:cs="Arial"/>
          <w:color w:val="00000A"/>
          <w:sz w:val="22"/>
          <w:szCs w:val="22"/>
        </w:rPr>
        <w:t xml:space="preserve">Niniejsze postępowanie jest prowadzone w trybie przetargu nieograniczonego zgodnie z art. 39 ustawy z dnia 29 stycznia 2004r. Prawo zamówień publicznych (tekst jedn. Dz.U. z 2018 r. poz. 1986 z </w:t>
      </w:r>
      <w:proofErr w:type="spellStart"/>
      <w:r>
        <w:rPr>
          <w:rFonts w:ascii="Arial" w:hAnsi="Arial" w:cs="Arial"/>
          <w:color w:val="00000A"/>
          <w:sz w:val="22"/>
          <w:szCs w:val="22"/>
        </w:rPr>
        <w:t>późn</w:t>
      </w:r>
      <w:proofErr w:type="spellEnd"/>
      <w:r>
        <w:rPr>
          <w:rFonts w:ascii="Arial" w:hAnsi="Arial" w:cs="Arial"/>
          <w:color w:val="00000A"/>
          <w:sz w:val="22"/>
          <w:szCs w:val="22"/>
        </w:rPr>
        <w:t>. zm.) o wartości szacunkowej niższej od kwot określonych w przepisach wydanych na podstawie art. 11 ust. 8 ustawy Prawo zamówień publicznych.</w:t>
      </w:r>
    </w:p>
    <w:p w:rsidR="005B7093" w:rsidRDefault="005B7093">
      <w:pPr>
        <w:pStyle w:val="Default"/>
        <w:jc w:val="both"/>
        <w:rPr>
          <w:rFonts w:ascii="Arial" w:hAnsi="Arial" w:cs="Arial"/>
          <w:color w:val="00000A"/>
          <w:sz w:val="22"/>
          <w:szCs w:val="22"/>
        </w:rPr>
      </w:pPr>
    </w:p>
    <w:p w:rsidR="005B7093" w:rsidRDefault="003740AE">
      <w:pPr>
        <w:pStyle w:val="Standard"/>
        <w:numPr>
          <w:ilvl w:val="0"/>
          <w:numId w:val="21"/>
        </w:numPr>
        <w:tabs>
          <w:tab w:val="left" w:pos="-1014"/>
        </w:tabs>
        <w:jc w:val="both"/>
      </w:pPr>
      <w:r>
        <w:rPr>
          <w:rFonts w:ascii="Arial" w:hAnsi="Arial" w:cs="Arial"/>
          <w:b/>
          <w:sz w:val="22"/>
          <w:szCs w:val="22"/>
        </w:rPr>
        <w:t>Opis części zamówienia</w:t>
      </w:r>
    </w:p>
    <w:p w:rsidR="005B7093" w:rsidRDefault="003740AE">
      <w:pPr>
        <w:pStyle w:val="Akapitzlist"/>
        <w:jc w:val="both"/>
        <w:rPr>
          <w:rFonts w:ascii="Arial" w:hAnsi="Arial" w:cs="Arial"/>
          <w:sz w:val="22"/>
          <w:szCs w:val="22"/>
        </w:rPr>
      </w:pPr>
      <w:r>
        <w:rPr>
          <w:rFonts w:ascii="Arial" w:hAnsi="Arial" w:cs="Arial"/>
          <w:sz w:val="22"/>
          <w:szCs w:val="22"/>
        </w:rPr>
        <w:t>Zamawiający nie dopuszcza możliwości składania ofert częściowych.</w:t>
      </w:r>
    </w:p>
    <w:p w:rsidR="005B7093" w:rsidRDefault="005B7093">
      <w:pPr>
        <w:pStyle w:val="Akapitzlist"/>
        <w:jc w:val="both"/>
        <w:rPr>
          <w:rFonts w:ascii="Arial" w:hAnsi="Arial" w:cs="Arial"/>
          <w:sz w:val="22"/>
          <w:szCs w:val="22"/>
        </w:rPr>
      </w:pPr>
    </w:p>
    <w:p w:rsidR="005B7093" w:rsidRDefault="003740AE">
      <w:pPr>
        <w:pStyle w:val="NormalnyWeb"/>
        <w:numPr>
          <w:ilvl w:val="0"/>
          <w:numId w:val="21"/>
        </w:numPr>
        <w:tabs>
          <w:tab w:val="left" w:pos="-1440"/>
          <w:tab w:val="left" w:pos="-1014"/>
          <w:tab w:val="left" w:pos="-873"/>
        </w:tabs>
        <w:spacing w:before="0" w:after="0"/>
        <w:jc w:val="both"/>
      </w:pPr>
      <w:r>
        <w:rPr>
          <w:rFonts w:ascii="Arial" w:hAnsi="Arial" w:cs="Arial"/>
          <w:b/>
          <w:sz w:val="22"/>
          <w:szCs w:val="22"/>
          <w:lang w:eastAsia="pl-PL"/>
        </w:rPr>
        <w:t>Informacja o ofercie wariantowej</w:t>
      </w:r>
    </w:p>
    <w:p w:rsidR="005B7093" w:rsidRDefault="003740AE">
      <w:pPr>
        <w:pStyle w:val="NormalnyWeb"/>
        <w:tabs>
          <w:tab w:val="left" w:pos="1146"/>
          <w:tab w:val="left" w:pos="1287"/>
        </w:tabs>
        <w:spacing w:before="0" w:after="0"/>
        <w:ind w:left="720"/>
        <w:jc w:val="both"/>
      </w:pPr>
      <w:r>
        <w:rPr>
          <w:rFonts w:ascii="Arial" w:hAnsi="Arial" w:cs="Arial"/>
          <w:sz w:val="22"/>
          <w:szCs w:val="22"/>
          <w:lang w:eastAsia="pl-PL"/>
        </w:rPr>
        <w:t>Zamawiający nie dopuszcza możliwości składania ofert wariantowych.</w:t>
      </w:r>
    </w:p>
    <w:p w:rsidR="005B7093" w:rsidRDefault="005B7093">
      <w:pPr>
        <w:pStyle w:val="Standard"/>
        <w:tabs>
          <w:tab w:val="left" w:pos="425"/>
        </w:tabs>
        <w:ind w:left="-1"/>
        <w:rPr>
          <w:rFonts w:ascii="Arial" w:hAnsi="Arial" w:cs="Arial"/>
          <w:b/>
          <w:sz w:val="22"/>
          <w:szCs w:val="22"/>
        </w:rPr>
      </w:pPr>
    </w:p>
    <w:p w:rsidR="005B7093" w:rsidRPr="00D6205D" w:rsidRDefault="003740AE">
      <w:pPr>
        <w:pStyle w:val="Standard"/>
        <w:numPr>
          <w:ilvl w:val="0"/>
          <w:numId w:val="21"/>
        </w:numPr>
        <w:tabs>
          <w:tab w:val="left" w:pos="-1014"/>
        </w:tabs>
        <w:rPr>
          <w:color w:val="000000" w:themeColor="text1"/>
        </w:rPr>
      </w:pPr>
      <w:r w:rsidRPr="00D6205D">
        <w:rPr>
          <w:rFonts w:ascii="Arial" w:hAnsi="Arial" w:cs="Arial"/>
          <w:b/>
          <w:color w:val="000000" w:themeColor="text1"/>
          <w:sz w:val="22"/>
          <w:szCs w:val="22"/>
        </w:rPr>
        <w:t>Zamówienia, o których mowa w art. 67 ust. 1 pkt 6 ustawy PZP</w:t>
      </w:r>
    </w:p>
    <w:p w:rsidR="005B7093" w:rsidRPr="00D6205D" w:rsidRDefault="003740AE">
      <w:pPr>
        <w:pStyle w:val="Tekstpodstawowywcity31"/>
        <w:spacing w:after="0"/>
        <w:ind w:left="720"/>
        <w:jc w:val="both"/>
        <w:rPr>
          <w:color w:val="000000" w:themeColor="text1"/>
        </w:rPr>
      </w:pPr>
      <w:r w:rsidRPr="00D6205D">
        <w:rPr>
          <w:rFonts w:ascii="Arial" w:hAnsi="Arial" w:cs="Arial"/>
          <w:color w:val="000000" w:themeColor="text1"/>
          <w:sz w:val="22"/>
          <w:szCs w:val="22"/>
        </w:rPr>
        <w:t>Zamawiający nie przewiduje udzielenia w okresie 3 lat od dnia udzielenia zamówienia podstawowego, dotychczasowemu wykonawcy robót budowlanych, zamówienia polegającego na powtórzeniu podobnych robót budowlanych zgodnie z art. 67 ust. 1 pkt 6 ustawy.</w:t>
      </w:r>
    </w:p>
    <w:p w:rsidR="005B7093" w:rsidRPr="00D6205D" w:rsidRDefault="005B7093">
      <w:pPr>
        <w:pStyle w:val="Tekstpodstawowywcity31"/>
        <w:spacing w:after="0"/>
        <w:ind w:left="720"/>
        <w:jc w:val="both"/>
        <w:rPr>
          <w:rFonts w:ascii="Arial" w:hAnsi="Arial" w:cs="Arial"/>
          <w:color w:val="000000" w:themeColor="text1"/>
          <w:sz w:val="22"/>
          <w:szCs w:val="22"/>
        </w:rPr>
      </w:pPr>
    </w:p>
    <w:p w:rsidR="005B7093" w:rsidRDefault="003740AE">
      <w:pPr>
        <w:pStyle w:val="Standard"/>
        <w:numPr>
          <w:ilvl w:val="0"/>
          <w:numId w:val="21"/>
        </w:numPr>
        <w:tabs>
          <w:tab w:val="left" w:pos="-1014"/>
        </w:tabs>
      </w:pPr>
      <w:r>
        <w:rPr>
          <w:rFonts w:ascii="Arial" w:hAnsi="Arial" w:cs="Arial"/>
          <w:b/>
          <w:sz w:val="22"/>
          <w:szCs w:val="22"/>
        </w:rPr>
        <w:t>Aukcja elektroniczna</w:t>
      </w:r>
    </w:p>
    <w:p w:rsidR="005B7093" w:rsidRDefault="003740AE">
      <w:pPr>
        <w:pStyle w:val="Akapitzlist"/>
        <w:rPr>
          <w:rFonts w:ascii="Arial" w:hAnsi="Arial" w:cs="Arial"/>
          <w:sz w:val="22"/>
          <w:szCs w:val="22"/>
        </w:rPr>
      </w:pPr>
      <w:r>
        <w:rPr>
          <w:rFonts w:ascii="Arial" w:hAnsi="Arial" w:cs="Arial"/>
          <w:sz w:val="22"/>
          <w:szCs w:val="22"/>
        </w:rPr>
        <w:t>Zamawiający nie przewiduje przeprowadzenia aukcji elektronicznej.</w:t>
      </w:r>
    </w:p>
    <w:p w:rsidR="005B7093" w:rsidRDefault="005B7093">
      <w:pPr>
        <w:pStyle w:val="Textbody"/>
        <w:tabs>
          <w:tab w:val="left" w:pos="425"/>
        </w:tabs>
        <w:ind w:left="-1"/>
        <w:jc w:val="both"/>
        <w:rPr>
          <w:rFonts w:ascii="Arial" w:hAnsi="Arial" w:cs="Arial"/>
          <w:sz w:val="22"/>
          <w:szCs w:val="22"/>
          <w:lang w:val="pl-PL"/>
        </w:rPr>
      </w:pPr>
    </w:p>
    <w:p w:rsidR="005B7093" w:rsidRDefault="003740AE">
      <w:pPr>
        <w:pStyle w:val="Textbody"/>
        <w:numPr>
          <w:ilvl w:val="0"/>
          <w:numId w:val="21"/>
        </w:numPr>
        <w:tabs>
          <w:tab w:val="left" w:pos="-1014"/>
          <w:tab w:val="left" w:pos="-720"/>
        </w:tabs>
        <w:jc w:val="both"/>
      </w:pPr>
      <w:r>
        <w:rPr>
          <w:rFonts w:ascii="Arial" w:hAnsi="Arial" w:cs="Arial"/>
          <w:sz w:val="22"/>
          <w:szCs w:val="22"/>
          <w:lang w:val="pl-PL"/>
        </w:rPr>
        <w:t>Zawarcie umowy ramowej</w:t>
      </w:r>
    </w:p>
    <w:p w:rsidR="005B7093" w:rsidRDefault="003740AE">
      <w:pPr>
        <w:pStyle w:val="Textbody"/>
        <w:ind w:left="720"/>
        <w:jc w:val="both"/>
      </w:pPr>
      <w:r>
        <w:rPr>
          <w:rFonts w:ascii="Arial" w:hAnsi="Arial" w:cs="Arial"/>
          <w:b w:val="0"/>
          <w:sz w:val="22"/>
          <w:szCs w:val="22"/>
          <w:lang w:val="pl-PL"/>
        </w:rPr>
        <w:t>Zamawiający nie przewiduje zawarcia umowy ramowej.</w:t>
      </w:r>
    </w:p>
    <w:p w:rsidR="005B7093" w:rsidRDefault="005B7093">
      <w:pPr>
        <w:pStyle w:val="Standard"/>
        <w:jc w:val="both"/>
        <w:rPr>
          <w:rFonts w:ascii="Arial" w:hAnsi="Arial" w:cs="Arial"/>
          <w:sz w:val="22"/>
          <w:szCs w:val="22"/>
        </w:rPr>
      </w:pPr>
    </w:p>
    <w:p w:rsidR="005B7093" w:rsidRDefault="003740AE">
      <w:pPr>
        <w:pStyle w:val="Akapitzlist1"/>
        <w:numPr>
          <w:ilvl w:val="0"/>
          <w:numId w:val="21"/>
        </w:numPr>
        <w:spacing w:after="0" w:line="240" w:lineRule="auto"/>
        <w:jc w:val="both"/>
      </w:pPr>
      <w:r>
        <w:rPr>
          <w:rFonts w:ascii="Arial" w:hAnsi="Arial" w:cs="Arial"/>
          <w:b/>
          <w:sz w:val="22"/>
          <w:szCs w:val="22"/>
        </w:rPr>
        <w:t>Wykonawcy wspólnie ubiegający się o udzielenie zamówienia</w:t>
      </w:r>
      <w:r>
        <w:rPr>
          <w:rFonts w:ascii="Arial" w:hAnsi="Arial" w:cs="Arial"/>
          <w:b/>
          <w:sz w:val="22"/>
          <w:szCs w:val="22"/>
          <w:lang w:val="pl-PL"/>
        </w:rPr>
        <w:t>:</w:t>
      </w:r>
    </w:p>
    <w:p w:rsidR="005B7093" w:rsidRDefault="003740AE">
      <w:pPr>
        <w:pStyle w:val="Akapitzlist1"/>
        <w:spacing w:after="0" w:line="240" w:lineRule="auto"/>
        <w:jc w:val="both"/>
      </w:pPr>
      <w:r>
        <w:rPr>
          <w:rFonts w:ascii="Arial" w:hAnsi="Arial" w:cs="Arial"/>
          <w:sz w:val="22"/>
          <w:szCs w:val="22"/>
          <w:lang w:val="pl-PL"/>
        </w:rPr>
        <w:t>Wykonawcy mogą wspólnie ubiegać się o udzielenie zamówienia. W takiej sytuacji</w:t>
      </w:r>
      <w:r>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5B7093" w:rsidRDefault="005B7093">
      <w:pPr>
        <w:pStyle w:val="Akapitzlist1"/>
        <w:spacing w:after="0" w:line="240" w:lineRule="auto"/>
        <w:ind w:left="0"/>
        <w:jc w:val="both"/>
        <w:rPr>
          <w:rFonts w:ascii="Arial" w:eastAsia="SimSun" w:hAnsi="Arial" w:cs="Arial"/>
          <w:sz w:val="22"/>
          <w:szCs w:val="22"/>
          <w:lang w:eastAsia="zh-CN"/>
        </w:rPr>
      </w:pPr>
    </w:p>
    <w:p w:rsidR="005B7093" w:rsidRDefault="003740AE">
      <w:pPr>
        <w:pStyle w:val="Standard"/>
        <w:numPr>
          <w:ilvl w:val="0"/>
          <w:numId w:val="21"/>
        </w:numPr>
        <w:jc w:val="both"/>
      </w:pPr>
      <w:r>
        <w:rPr>
          <w:rFonts w:ascii="Arial" w:hAnsi="Arial" w:cs="Arial"/>
          <w:b/>
          <w:sz w:val="22"/>
          <w:szCs w:val="22"/>
        </w:rPr>
        <w:t>Podwykonawcy:</w:t>
      </w:r>
    </w:p>
    <w:p w:rsidR="005B7093" w:rsidRDefault="003740AE">
      <w:pPr>
        <w:pStyle w:val="Akapitzlist"/>
        <w:jc w:val="both"/>
      </w:pPr>
      <w:r>
        <w:rPr>
          <w:rFonts w:ascii="Arial" w:hAnsi="Arial" w:cs="Arial"/>
          <w:sz w:val="22"/>
          <w:szCs w:val="22"/>
        </w:rPr>
        <w:t xml:space="preserve">Wykonawca może powierzyć wykonanie części zamówienia podwykonawcy. W przypadku, gdy Wykonawca zamierza wykonać część niniejszego zamówienia przy udziale podwykonawców zobowiązany jest do wskazania </w:t>
      </w:r>
      <w:r>
        <w:rPr>
          <w:rFonts w:ascii="Arial" w:hAnsi="Arial" w:cs="Arial"/>
          <w:color w:val="000000"/>
          <w:sz w:val="22"/>
          <w:szCs w:val="22"/>
        </w:rPr>
        <w:t>części zamówienia, której wykonanie zamierza powierzyć podwykonawcom oraz podani</w:t>
      </w:r>
      <w:r>
        <w:rPr>
          <w:rFonts w:ascii="Arial" w:hAnsi="Arial" w:cs="Arial"/>
          <w:sz w:val="22"/>
          <w:szCs w:val="22"/>
        </w:rPr>
        <w:t>a przez Wykonawcę firm podwykonawców.</w:t>
      </w:r>
    </w:p>
    <w:p w:rsidR="005B7093" w:rsidRDefault="005B7093">
      <w:pPr>
        <w:pStyle w:val="Standard"/>
        <w:ind w:left="426"/>
        <w:jc w:val="both"/>
        <w:rPr>
          <w:rFonts w:ascii="Arial" w:hAnsi="Arial" w:cs="Arial"/>
          <w:sz w:val="22"/>
          <w:szCs w:val="22"/>
        </w:rPr>
      </w:pPr>
    </w:p>
    <w:p w:rsidR="005B7093" w:rsidRDefault="003740AE">
      <w:pPr>
        <w:pStyle w:val="Akapitzlist1"/>
        <w:numPr>
          <w:ilvl w:val="0"/>
          <w:numId w:val="21"/>
        </w:numPr>
        <w:spacing w:after="0" w:line="240" w:lineRule="auto"/>
        <w:jc w:val="both"/>
      </w:pPr>
      <w:r>
        <w:rPr>
          <w:rFonts w:ascii="Arial" w:hAnsi="Arial" w:cs="Arial"/>
          <w:b/>
          <w:sz w:val="22"/>
          <w:szCs w:val="22"/>
        </w:rPr>
        <w:t>Wymagania dotyczące zatrudnienia na podstawie umowy o pracę osób wykonujących czynności w zakresie realizacji zamówienia.</w:t>
      </w:r>
    </w:p>
    <w:p w:rsidR="005B7093" w:rsidRDefault="003740AE">
      <w:pPr>
        <w:jc w:val="both"/>
        <w:rPr>
          <w:rFonts w:ascii="Arial" w:hAnsi="Arial" w:cs="Arial"/>
        </w:rPr>
      </w:pPr>
      <w:r>
        <w:rPr>
          <w:rFonts w:ascii="Arial" w:hAnsi="Arial" w:cs="Arial"/>
        </w:rPr>
        <w:t xml:space="preserve">Zgodnie z art. 29 ust. 3a </w:t>
      </w:r>
      <w:proofErr w:type="spellStart"/>
      <w:r>
        <w:rPr>
          <w:rFonts w:ascii="Arial" w:hAnsi="Arial" w:cs="Arial"/>
        </w:rPr>
        <w:t>Pzp</w:t>
      </w:r>
      <w:proofErr w:type="spellEnd"/>
      <w:r>
        <w:rPr>
          <w:rFonts w:ascii="Arial" w:hAnsi="Arial" w:cs="Arial"/>
        </w:rPr>
        <w:t xml:space="preserve"> Zamawiający wymaga, aby Wykonawca i jego Podwykonawca zatrudnił na podstawie umowy o pracę w rozumieniu art. 22 § 1 ustawy z dn.26 czerwca 1974 r. – Kodeks </w:t>
      </w:r>
      <w:r>
        <w:rPr>
          <w:rFonts w:ascii="Arial" w:hAnsi="Arial" w:cs="Arial"/>
        </w:rPr>
        <w:lastRenderedPageBreak/>
        <w:t>pracy (</w:t>
      </w:r>
      <w:proofErr w:type="spellStart"/>
      <w:r>
        <w:rPr>
          <w:rFonts w:ascii="Arial" w:hAnsi="Arial" w:cs="Arial"/>
        </w:rPr>
        <w:t>t.j</w:t>
      </w:r>
      <w:proofErr w:type="spellEnd"/>
      <w:r>
        <w:rPr>
          <w:rFonts w:ascii="Arial" w:hAnsi="Arial" w:cs="Arial"/>
        </w:rPr>
        <w:t>. Dz.U. z 2018r. poz. 917, 1000, 1076, 1608 i 1629), przez cały okres realizacji umowy, wszystkie osoby wykonujące czynności bezpośrednio związane z realizacją przedmiotu zamówienia następujące osoby:</w:t>
      </w:r>
    </w:p>
    <w:p w:rsidR="005B7093" w:rsidRPr="00D6205D" w:rsidRDefault="003740AE">
      <w:pPr>
        <w:pStyle w:val="Akapitzlist"/>
        <w:numPr>
          <w:ilvl w:val="0"/>
          <w:numId w:val="35"/>
        </w:numPr>
        <w:jc w:val="both"/>
        <w:rPr>
          <w:rFonts w:ascii="Arial" w:hAnsi="Arial" w:cs="Arial"/>
          <w:color w:val="000000" w:themeColor="text1"/>
          <w:sz w:val="22"/>
          <w:szCs w:val="22"/>
        </w:rPr>
      </w:pPr>
      <w:r w:rsidRPr="00D6205D">
        <w:rPr>
          <w:rFonts w:ascii="Arial" w:hAnsi="Arial" w:cs="Arial"/>
          <w:color w:val="000000" w:themeColor="text1"/>
          <w:sz w:val="22"/>
          <w:szCs w:val="22"/>
        </w:rPr>
        <w:t xml:space="preserve">wszystkie osoby wykonujące prace budowlane w zakresie realizacji przedmiotu zamówienia w ilości niezbędnej do realizacji przedmiotu zamówienia, w tym robotników budowlanych, operatorów </w:t>
      </w:r>
      <w:proofErr w:type="gramStart"/>
      <w:r w:rsidRPr="00D6205D">
        <w:rPr>
          <w:rFonts w:ascii="Arial" w:hAnsi="Arial" w:cs="Arial"/>
          <w:color w:val="000000" w:themeColor="text1"/>
          <w:sz w:val="22"/>
          <w:szCs w:val="22"/>
        </w:rPr>
        <w:t>sprzętów,</w:t>
      </w:r>
      <w:proofErr w:type="gramEnd"/>
      <w:r w:rsidRPr="00D6205D">
        <w:rPr>
          <w:rFonts w:ascii="Arial" w:hAnsi="Arial" w:cs="Arial"/>
          <w:color w:val="000000" w:themeColor="text1"/>
          <w:sz w:val="22"/>
          <w:szCs w:val="22"/>
        </w:rPr>
        <w:t xml:space="preserve"> - jeżeli wykonywanie tych czynności polega na wykonywaniu pracy w rozumieniu przepisów kodeksu pracy, o ile czynności te nie będą wykonywane przez osobę w ramach prowadzonej działalności gospodarczej.</w:t>
      </w:r>
    </w:p>
    <w:p w:rsidR="005B7093" w:rsidRDefault="003740AE">
      <w:pPr>
        <w:ind w:left="360"/>
        <w:jc w:val="both"/>
        <w:rPr>
          <w:rFonts w:ascii="Arial" w:hAnsi="Arial" w:cs="Arial"/>
        </w:rPr>
      </w:pPr>
      <w:r>
        <w:rPr>
          <w:rFonts w:ascii="Arial" w:hAnsi="Arial" w:cs="Arial"/>
        </w:rPr>
        <w:t>Zamawiający uprawniony będzie do kontroli spełniania przez Wykonawcę wymagań dotyczących zatrudniania osób, o których mowa powyżej.</w:t>
      </w:r>
    </w:p>
    <w:p w:rsidR="005B7093" w:rsidRDefault="003740AE">
      <w:pPr>
        <w:jc w:val="both"/>
        <w:rPr>
          <w:rFonts w:ascii="Arial" w:hAnsi="Arial" w:cs="Arial"/>
        </w:rPr>
      </w:pPr>
      <w:r>
        <w:rPr>
          <w:rFonts w:ascii="Arial" w:hAnsi="Arial" w:cs="Arial"/>
        </w:rPr>
        <w:t xml:space="preserve">Zamawiający zastrzega sobie prawo przeprowadzenia kontroli w miejscu wykonywania przedmiotu umowy w celu </w:t>
      </w:r>
      <w:proofErr w:type="gramStart"/>
      <w:r>
        <w:rPr>
          <w:rFonts w:ascii="Arial" w:hAnsi="Arial" w:cs="Arial"/>
        </w:rPr>
        <w:t>zweryfikowania,</w:t>
      </w:r>
      <w:proofErr w:type="gramEnd"/>
      <w:r>
        <w:rPr>
          <w:rFonts w:ascii="Arial" w:hAnsi="Arial" w:cs="Arial"/>
        </w:rPr>
        <w:t xml:space="preserve"> czy osoby wykonujące czynności przy realizacji zamówienia są osobami zatrudnionymi przez Wykonawcę (podwykonawcę/dalszego podwykonawcę). Zamawiający zastrzega sobie prawo do zawiadomienia - w celu dokonania kontroli - Państwowej Inspekcji Pracy.</w:t>
      </w:r>
    </w:p>
    <w:p w:rsidR="005B7093" w:rsidRDefault="003740AE">
      <w:pPr>
        <w:jc w:val="both"/>
        <w:rPr>
          <w:rFonts w:ascii="Arial" w:hAnsi="Arial" w:cs="Arial"/>
        </w:rPr>
      </w:pPr>
      <w:r>
        <w:rPr>
          <w:rFonts w:ascii="Arial" w:hAnsi="Arial" w:cs="Arial"/>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5B7093" w:rsidRDefault="003740AE">
      <w:pPr>
        <w:pStyle w:val="Akapitzlist"/>
        <w:jc w:val="both"/>
        <w:rPr>
          <w:rFonts w:ascii="Arial" w:hAnsi="Arial" w:cs="Arial"/>
          <w:sz w:val="22"/>
          <w:szCs w:val="22"/>
        </w:rPr>
      </w:pPr>
      <w:r>
        <w:rPr>
          <w:rFonts w:ascii="Arial" w:hAnsi="Arial" w:cs="Arial"/>
          <w:sz w:val="22"/>
          <w:szCs w:val="22"/>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5B7093" w:rsidRDefault="003740AE">
      <w:pPr>
        <w:pStyle w:val="Akapitzlist"/>
        <w:jc w:val="both"/>
        <w:rPr>
          <w:rFonts w:ascii="Arial" w:hAnsi="Arial" w:cs="Arial"/>
          <w:sz w:val="22"/>
          <w:szCs w:val="22"/>
        </w:rPr>
      </w:pPr>
      <w:r>
        <w:rPr>
          <w:rFonts w:ascii="Arial" w:hAnsi="Arial" w:cs="Arial"/>
          <w:sz w:val="22"/>
          <w:szCs w:val="22"/>
        </w:rPr>
        <w:t>- poświadczoną za zgodność z oryginałem odpowiednio przez wykonawcę lub podwykonawcę kopię dowodu potwierdzającego zgłoszenie pracownika przez pracodawcę do ubezpieczeń;</w:t>
      </w:r>
    </w:p>
    <w:p w:rsidR="005B7093" w:rsidRDefault="003740AE">
      <w:pPr>
        <w:pStyle w:val="Akapitzlist"/>
        <w:jc w:val="both"/>
        <w:rPr>
          <w:rFonts w:ascii="Arial" w:hAnsi="Arial" w:cs="Arial"/>
          <w:sz w:val="22"/>
          <w:szCs w:val="22"/>
        </w:rPr>
      </w:pPr>
      <w:r>
        <w:rPr>
          <w:rFonts w:ascii="Arial" w:hAnsi="Arial" w:cs="Arial"/>
          <w:sz w:val="22"/>
          <w:szCs w:val="22"/>
        </w:rPr>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Pr>
          <w:rFonts w:ascii="Arial" w:hAnsi="Arial" w:cs="Arial"/>
          <w:sz w:val="22"/>
          <w:szCs w:val="22"/>
        </w:rPr>
        <w:t>anonimizacji</w:t>
      </w:r>
      <w:proofErr w:type="spellEnd"/>
      <w:r>
        <w:rPr>
          <w:rFonts w:ascii="Arial" w:hAnsi="Arial" w:cs="Arial"/>
          <w:sz w:val="22"/>
          <w:szCs w:val="22"/>
        </w:rPr>
        <w:t xml:space="preserve">. Każda umowa powinna zostać przeanalizowana przez składającego pod kątem przepisów ustawy z dnia 29 sierpnia 1997 r. o ochronie danych osobowych; zakres </w:t>
      </w:r>
      <w:proofErr w:type="spellStart"/>
      <w:r>
        <w:rPr>
          <w:rFonts w:ascii="Arial" w:hAnsi="Arial" w:cs="Arial"/>
          <w:sz w:val="22"/>
          <w:szCs w:val="22"/>
        </w:rPr>
        <w:t>anonimizacji</w:t>
      </w:r>
      <w:proofErr w:type="spellEnd"/>
      <w:r>
        <w:rPr>
          <w:rFonts w:ascii="Arial" w:hAnsi="Arial" w:cs="Arial"/>
          <w:sz w:val="22"/>
          <w:szCs w:val="22"/>
        </w:rPr>
        <w:t xml:space="preserve"> umowy musi być zgodny z przepisami ww. ustawy.  Informacje takie jak: data zawarcia umowy, rodzaj umowy o pracę i wymiar etatu powinny być możliwe do zidentyfikowania;</w:t>
      </w:r>
    </w:p>
    <w:p w:rsidR="005B7093" w:rsidRDefault="003740AE">
      <w:pPr>
        <w:pStyle w:val="Akapitzlist"/>
        <w:jc w:val="both"/>
        <w:rPr>
          <w:rFonts w:ascii="Arial" w:hAnsi="Arial" w:cs="Arial"/>
          <w:sz w:val="22"/>
          <w:szCs w:val="22"/>
        </w:rPr>
      </w:pPr>
      <w:r>
        <w:rPr>
          <w:rFonts w:ascii="Arial" w:hAnsi="Arial" w:cs="Arial"/>
          <w:sz w:val="22"/>
          <w:szCs w:val="22"/>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5B7093" w:rsidRDefault="005B7093">
      <w:pPr>
        <w:pStyle w:val="Standard"/>
        <w:ind w:left="426"/>
        <w:jc w:val="both"/>
        <w:rPr>
          <w:rFonts w:ascii="Arial" w:hAnsi="Arial" w:cs="Arial"/>
          <w:sz w:val="22"/>
          <w:szCs w:val="22"/>
        </w:rPr>
      </w:pPr>
    </w:p>
    <w:p w:rsidR="005B7093" w:rsidRDefault="003740AE">
      <w:pPr>
        <w:pStyle w:val="Standard"/>
        <w:jc w:val="both"/>
      </w:pPr>
      <w:r>
        <w:rPr>
          <w:rFonts w:ascii="Arial" w:hAnsi="Arial" w:cs="Arial"/>
          <w:b/>
          <w:bCs/>
          <w:sz w:val="22"/>
          <w:szCs w:val="22"/>
        </w:rPr>
        <w:t>11. Procedura określona w art. 24aa ustawy Prawo zamówień publicznych</w:t>
      </w:r>
    </w:p>
    <w:p w:rsidR="005B7093" w:rsidRDefault="003740AE">
      <w:pPr>
        <w:pStyle w:val="Akapitzlist"/>
        <w:numPr>
          <w:ilvl w:val="0"/>
          <w:numId w:val="36"/>
        </w:numPr>
        <w:jc w:val="both"/>
        <w:rPr>
          <w:rFonts w:ascii="Arial" w:hAnsi="Arial" w:cs="Arial"/>
          <w:sz w:val="22"/>
          <w:szCs w:val="22"/>
        </w:rPr>
      </w:pPr>
      <w:r>
        <w:rPr>
          <w:rFonts w:ascii="Arial" w:hAnsi="Arial" w:cs="Arial"/>
          <w:sz w:val="22"/>
          <w:szCs w:val="22"/>
        </w:rPr>
        <w:t>Zgodnie z art. 24aa ust. 1 ustawy Prawo zamówień publicznych Zamawiający najpierw dokona oceny ofert, a następnie zbada, czy Wykonawca, którego oferta została oceniona jako najkorzystniejsza, nie podlega wykluczeniu oraz spełnia warunki udziału w postępowaniu.</w:t>
      </w:r>
    </w:p>
    <w:p w:rsidR="005B7093" w:rsidRPr="00185E6E" w:rsidRDefault="003740AE" w:rsidP="00185E6E">
      <w:pPr>
        <w:pStyle w:val="Akapitzlist"/>
        <w:numPr>
          <w:ilvl w:val="0"/>
          <w:numId w:val="32"/>
        </w:numPr>
        <w:jc w:val="both"/>
        <w:rPr>
          <w:rFonts w:ascii="Arial" w:hAnsi="Arial" w:cs="Arial"/>
          <w:sz w:val="22"/>
          <w:szCs w:val="22"/>
        </w:rPr>
      </w:pPr>
      <w:r>
        <w:rPr>
          <w:rFonts w:ascii="Arial" w:hAnsi="Arial" w:cs="Arial"/>
          <w:sz w:val="22"/>
          <w:szCs w:val="22"/>
        </w:rPr>
        <w:t xml:space="preserve">Jeżeli Wykonawca, o którym mowa w pkt 11 ust. 1), uchyla się od zawarcia umowy lub nie wnosi wymaganego zabezpieczenia należytego wykonania umowy, Zamawiający może </w:t>
      </w:r>
      <w:r>
        <w:rPr>
          <w:rFonts w:ascii="Arial" w:hAnsi="Arial" w:cs="Arial"/>
          <w:sz w:val="22"/>
          <w:szCs w:val="22"/>
        </w:rPr>
        <w:lastRenderedPageBreak/>
        <w:t>zbadać, czy nie podlega wykluczeniu oraz czy spełnia warunki udziału w postępowaniu Wykonawca, który złożył ofertę najwyżej ocenioną spośród pozostałych ofert.</w:t>
      </w:r>
    </w:p>
    <w:p w:rsidR="005B7093" w:rsidRDefault="005B7093">
      <w:pPr>
        <w:pStyle w:val="Default"/>
        <w:jc w:val="both"/>
        <w:rPr>
          <w:rFonts w:ascii="Arial" w:hAnsi="Arial" w:cs="Arial"/>
          <w:b/>
          <w:bCs/>
          <w:color w:val="00000A"/>
          <w:sz w:val="22"/>
          <w:szCs w:val="22"/>
        </w:rPr>
      </w:pPr>
    </w:p>
    <w:p w:rsidR="005B7093" w:rsidRDefault="003740AE">
      <w:pPr>
        <w:pStyle w:val="Default"/>
        <w:jc w:val="both"/>
      </w:pPr>
      <w:r>
        <w:rPr>
          <w:rFonts w:ascii="Arial" w:hAnsi="Arial" w:cs="Arial"/>
          <w:b/>
          <w:bCs/>
          <w:color w:val="00000A"/>
          <w:sz w:val="22"/>
          <w:szCs w:val="22"/>
        </w:rPr>
        <w:t>ROZDZIAŁ II</w:t>
      </w:r>
    </w:p>
    <w:p w:rsidR="005B7093" w:rsidRDefault="003740AE">
      <w:pPr>
        <w:pStyle w:val="Default"/>
        <w:jc w:val="both"/>
      </w:pPr>
      <w:r>
        <w:rPr>
          <w:rFonts w:ascii="Arial" w:hAnsi="Arial" w:cs="Arial"/>
          <w:b/>
          <w:bCs/>
          <w:color w:val="00000A"/>
          <w:sz w:val="22"/>
          <w:szCs w:val="22"/>
        </w:rPr>
        <w:t>OPIS PRZEDMIOTU ZAMÓWIENIA</w:t>
      </w:r>
    </w:p>
    <w:p w:rsidR="005B7093" w:rsidRDefault="005B7093">
      <w:pPr>
        <w:pStyle w:val="Default"/>
        <w:jc w:val="both"/>
        <w:rPr>
          <w:rFonts w:ascii="Arial" w:hAnsi="Arial" w:cs="Arial"/>
          <w:color w:val="00000A"/>
          <w:sz w:val="22"/>
          <w:szCs w:val="22"/>
        </w:rPr>
      </w:pPr>
    </w:p>
    <w:p w:rsidR="005B7093" w:rsidRDefault="003740AE">
      <w:pPr>
        <w:pStyle w:val="Default"/>
        <w:numPr>
          <w:ilvl w:val="0"/>
          <w:numId w:val="24"/>
        </w:numPr>
        <w:jc w:val="both"/>
      </w:pPr>
      <w:r>
        <w:rPr>
          <w:rFonts w:ascii="Arial" w:hAnsi="Arial" w:cs="Arial"/>
          <w:color w:val="00000A"/>
          <w:sz w:val="22"/>
          <w:szCs w:val="22"/>
        </w:rPr>
        <w:t>Charakterystyka projektu.</w:t>
      </w:r>
    </w:p>
    <w:p w:rsidR="005B7093" w:rsidRDefault="003740AE">
      <w:pPr>
        <w:pStyle w:val="Default"/>
        <w:jc w:val="both"/>
      </w:pPr>
      <w:r>
        <w:rPr>
          <w:rFonts w:ascii="Arial" w:hAnsi="Arial" w:cs="Arial"/>
          <w:color w:val="00000A"/>
          <w:sz w:val="22"/>
          <w:szCs w:val="22"/>
        </w:rPr>
        <w:t>Projekt obejmuje budowę sali ekspozycyjnej Muzeum Historycznym w Bondyrzu.</w:t>
      </w:r>
    </w:p>
    <w:p w:rsidR="005B7093" w:rsidRDefault="003740AE">
      <w:pPr>
        <w:pStyle w:val="Default"/>
        <w:jc w:val="both"/>
      </w:pPr>
      <w:r>
        <w:rPr>
          <w:rFonts w:ascii="Arial" w:hAnsi="Arial" w:cs="Arial"/>
          <w:color w:val="00000A"/>
          <w:sz w:val="22"/>
          <w:szCs w:val="22"/>
        </w:rPr>
        <w:t>Sala o powierzchni zabudowy 130,7 m</w:t>
      </w:r>
      <w:r>
        <w:rPr>
          <w:rFonts w:ascii="Arial" w:hAnsi="Arial" w:cs="Arial"/>
          <w:color w:val="00000A"/>
          <w:sz w:val="22"/>
          <w:szCs w:val="22"/>
          <w:vertAlign w:val="superscript"/>
        </w:rPr>
        <w:t>3</w:t>
      </w:r>
      <w:r>
        <w:rPr>
          <w:rFonts w:ascii="Arial" w:hAnsi="Arial" w:cs="Arial"/>
          <w:color w:val="00000A"/>
          <w:sz w:val="22"/>
          <w:szCs w:val="22"/>
        </w:rPr>
        <w:t xml:space="preserve">. Pełny zakres robót budowlanych obejmuje roboty konstrukcyjne, ogólnobudowlane, elektryczne i </w:t>
      </w:r>
      <w:r w:rsidR="001A053A">
        <w:rPr>
          <w:rFonts w:ascii="Arial" w:hAnsi="Arial" w:cs="Arial"/>
          <w:color w:val="00000A"/>
          <w:sz w:val="22"/>
          <w:szCs w:val="22"/>
        </w:rPr>
        <w:t>sanitarne</w:t>
      </w:r>
      <w:r>
        <w:rPr>
          <w:rFonts w:ascii="Arial" w:hAnsi="Arial" w:cs="Arial"/>
          <w:color w:val="00000A"/>
          <w:sz w:val="22"/>
          <w:szCs w:val="22"/>
        </w:rPr>
        <w:t>.</w:t>
      </w:r>
    </w:p>
    <w:p w:rsidR="005B7093" w:rsidRDefault="003740AE">
      <w:pPr>
        <w:pStyle w:val="Standard"/>
        <w:jc w:val="both"/>
        <w:rPr>
          <w:rFonts w:ascii="Arial" w:hAnsi="Arial" w:cs="Arial"/>
          <w:sz w:val="22"/>
          <w:szCs w:val="22"/>
        </w:rPr>
      </w:pPr>
      <w:r>
        <w:rPr>
          <w:rFonts w:ascii="Arial" w:hAnsi="Arial" w:cs="Arial"/>
          <w:sz w:val="22"/>
          <w:szCs w:val="22"/>
        </w:rPr>
        <w:t>Budynek ekspozycyjny parterowy z poddaszem nieprzylegający do istniejącego budynku muzeum.</w:t>
      </w:r>
    </w:p>
    <w:p w:rsidR="005B7093" w:rsidRDefault="003740AE">
      <w:pPr>
        <w:pStyle w:val="Standard"/>
        <w:jc w:val="both"/>
        <w:rPr>
          <w:rFonts w:ascii="Arial" w:hAnsi="Arial" w:cs="Arial"/>
          <w:sz w:val="22"/>
          <w:szCs w:val="22"/>
        </w:rPr>
      </w:pPr>
      <w:r>
        <w:rPr>
          <w:rFonts w:ascii="Arial" w:hAnsi="Arial" w:cs="Arial"/>
          <w:sz w:val="22"/>
          <w:szCs w:val="22"/>
        </w:rPr>
        <w:t>Teren inwestycji nie podlega zasadom ochrony dziedzictwa kulturowego i zabytków oraz dóbr kultury współczesnej.</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Budynek ekspozycyjny posadowiony na działce nr geod. 2091/1 w odległościach mniejszych od minimalnych przewidzianych w warunkach technicznych na podstawie odstępstwa.</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Budynek nie jest położony w obszarze objętym ochroną dziedzictwa kulturowego, na terenie inwestycji nie występują obiekty wymagające takiej ochrony w rozumieniu ustawy z dnia 23 lipca 2003 r. o ochronie zabytków i opiece nad zabytkami (Dz. U. Nr 162 poz. 1568 z późniejszymi zmianami) oraz nie znajduje się w ewidencji zabytków.</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Realizacja przedsięwzięcia nie jest zaliczana do katalogu przedsięwzięć mogących znacząco oddziaływać na środowisko ani do katalogu przedsięwzięć mogących potencjalnie znacząco oddziaływać na środowisko, zgodnie z Rozporządzeniem Rady Ministrów z dnia 9 listopada 2010 r. (Dz. U. Nr 213 z 2010 r. poz. 1397 z późniejszymi zmianami).</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Budynek spełnia wymagania posadowienia zgodnie z odstępstwem właściwego ministra od Warunków Technicznych.</w:t>
      </w:r>
    </w:p>
    <w:p w:rsidR="005B7093" w:rsidRDefault="003740AE">
      <w:pPr>
        <w:pStyle w:val="Default"/>
        <w:numPr>
          <w:ilvl w:val="0"/>
          <w:numId w:val="10"/>
        </w:numPr>
        <w:jc w:val="both"/>
        <w:rPr>
          <w:rFonts w:ascii="Arial" w:hAnsi="Arial" w:cs="Arial"/>
          <w:sz w:val="22"/>
          <w:szCs w:val="22"/>
        </w:rPr>
      </w:pPr>
      <w:r>
        <w:rPr>
          <w:rFonts w:ascii="Arial" w:hAnsi="Arial" w:cs="Arial"/>
          <w:sz w:val="22"/>
          <w:szCs w:val="22"/>
        </w:rPr>
        <w:t>Wg analizy planowana inwestycja nie wpłynie negatywnie na sąsiednie budynki i działki.</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Planowana inwestycja nie posiada utrudnień związanych z dostępem dla osób niepełnosprawnych do wysokości parteru.</w:t>
      </w:r>
    </w:p>
    <w:p w:rsidR="005B7093" w:rsidRDefault="003740AE">
      <w:pPr>
        <w:pStyle w:val="Akapitzlist"/>
        <w:numPr>
          <w:ilvl w:val="0"/>
          <w:numId w:val="10"/>
        </w:numPr>
        <w:jc w:val="both"/>
        <w:rPr>
          <w:rFonts w:ascii="Arial" w:hAnsi="Arial" w:cs="Arial"/>
          <w:sz w:val="22"/>
          <w:szCs w:val="22"/>
        </w:rPr>
      </w:pPr>
      <w:r>
        <w:rPr>
          <w:rFonts w:ascii="Arial" w:hAnsi="Arial" w:cs="Arial"/>
          <w:sz w:val="22"/>
          <w:szCs w:val="22"/>
        </w:rPr>
        <w:t>Przedmiotowy budynek posiada rzut oparty na prostokącie o wymiarach w linii ścian 8.60 x 12.54 m.</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 xml:space="preserve">Obiekt parterowy z użytkowym poddaszem bez podpiwniczenia, jednobryłowy. Na parterze ma </w:t>
      </w:r>
      <w:proofErr w:type="gramStart"/>
      <w:r>
        <w:rPr>
          <w:rFonts w:ascii="Arial" w:hAnsi="Arial" w:cs="Arial"/>
          <w:sz w:val="22"/>
          <w:szCs w:val="22"/>
        </w:rPr>
        <w:t>być  zlokalizowana</w:t>
      </w:r>
      <w:proofErr w:type="gramEnd"/>
      <w:r>
        <w:rPr>
          <w:rFonts w:ascii="Arial" w:hAnsi="Arial" w:cs="Arial"/>
          <w:sz w:val="22"/>
          <w:szCs w:val="22"/>
        </w:rPr>
        <w:t>: sala wystawiennicza bez podziału na pomieszczenia ze schodami na poddasze. Poddasze również ma stanowi</w:t>
      </w:r>
    </w:p>
    <w:p w:rsidR="005B7093" w:rsidRDefault="003740AE">
      <w:pPr>
        <w:pStyle w:val="Standard"/>
        <w:jc w:val="both"/>
        <w:rPr>
          <w:rFonts w:ascii="Arial" w:hAnsi="Arial" w:cs="Arial"/>
          <w:sz w:val="22"/>
          <w:szCs w:val="22"/>
        </w:rPr>
      </w:pPr>
      <w:r>
        <w:rPr>
          <w:rFonts w:ascii="Arial" w:hAnsi="Arial" w:cs="Arial"/>
          <w:sz w:val="22"/>
          <w:szCs w:val="22"/>
        </w:rPr>
        <w:t xml:space="preserve"> jedną przestrzeń bez podziałów stanowiącą funkcję uzupełniającą dla sali zlokalizowanej na parterze. Wejście główne zaprojektowano od strony istniejącego budynku muzeum. Ze względów przeciwpożarowych zaprojektowano ściany zewnętrzne wystające ponad dach. W obiekcie nie przewiduje się WC uznając dostępność do urządzeń i funkcji w istniejącym budynku muzeum. W budynku nie przewiduje się stałego pobytu ludzi.</w:t>
      </w:r>
    </w:p>
    <w:p w:rsidR="005B7093" w:rsidRDefault="003740AE">
      <w:pPr>
        <w:pStyle w:val="Standard"/>
        <w:jc w:val="both"/>
      </w:pPr>
      <w:r>
        <w:rPr>
          <w:rFonts w:ascii="Arial" w:hAnsi="Arial" w:cs="Arial"/>
          <w:sz w:val="22"/>
          <w:szCs w:val="22"/>
          <w:u w:val="single"/>
        </w:rPr>
        <w:t>Zestawienie powierzchni:</w:t>
      </w:r>
    </w:p>
    <w:p w:rsidR="005B7093" w:rsidRDefault="003740AE">
      <w:pPr>
        <w:pStyle w:val="Standard"/>
        <w:jc w:val="both"/>
        <w:rPr>
          <w:rFonts w:ascii="Arial" w:hAnsi="Arial" w:cs="Arial"/>
          <w:sz w:val="22"/>
          <w:szCs w:val="22"/>
        </w:rPr>
      </w:pPr>
      <w:r>
        <w:rPr>
          <w:rFonts w:ascii="Arial" w:hAnsi="Arial" w:cs="Arial"/>
          <w:sz w:val="22"/>
          <w:szCs w:val="22"/>
        </w:rPr>
        <w:t>Parter:</w:t>
      </w:r>
    </w:p>
    <w:p w:rsidR="005B7093" w:rsidRDefault="003740AE">
      <w:pPr>
        <w:pStyle w:val="Standard"/>
        <w:jc w:val="both"/>
        <w:rPr>
          <w:rFonts w:ascii="Arial" w:hAnsi="Arial" w:cs="Arial"/>
          <w:sz w:val="22"/>
          <w:szCs w:val="22"/>
        </w:rPr>
      </w:pPr>
      <w:r>
        <w:rPr>
          <w:rFonts w:ascii="Arial" w:hAnsi="Arial" w:cs="Arial"/>
          <w:sz w:val="22"/>
          <w:szCs w:val="22"/>
        </w:rPr>
        <w:t>sala ekspozycyjna – 84.77 m2</w:t>
      </w:r>
    </w:p>
    <w:p w:rsidR="005B7093" w:rsidRDefault="003740AE">
      <w:pPr>
        <w:pStyle w:val="Standard"/>
        <w:jc w:val="both"/>
        <w:rPr>
          <w:rFonts w:ascii="Arial" w:hAnsi="Arial" w:cs="Arial"/>
          <w:sz w:val="22"/>
          <w:szCs w:val="22"/>
        </w:rPr>
      </w:pPr>
      <w:r>
        <w:rPr>
          <w:rFonts w:ascii="Arial" w:hAnsi="Arial" w:cs="Arial"/>
          <w:sz w:val="22"/>
          <w:szCs w:val="22"/>
        </w:rPr>
        <w:t>Poddasze:</w:t>
      </w:r>
    </w:p>
    <w:p w:rsidR="005B7093" w:rsidRDefault="003740AE">
      <w:pPr>
        <w:pStyle w:val="Standard"/>
        <w:jc w:val="both"/>
        <w:rPr>
          <w:rFonts w:ascii="Arial" w:hAnsi="Arial" w:cs="Arial"/>
          <w:sz w:val="22"/>
          <w:szCs w:val="22"/>
        </w:rPr>
      </w:pPr>
      <w:r>
        <w:rPr>
          <w:rFonts w:ascii="Arial" w:hAnsi="Arial" w:cs="Arial"/>
          <w:sz w:val="22"/>
          <w:szCs w:val="22"/>
        </w:rPr>
        <w:t>powierzchnia pomocnicza - 59.21 m2</w:t>
      </w:r>
    </w:p>
    <w:p w:rsidR="005B7093" w:rsidRDefault="003740AE">
      <w:pPr>
        <w:pStyle w:val="Standard"/>
        <w:jc w:val="both"/>
        <w:rPr>
          <w:rFonts w:ascii="Arial" w:hAnsi="Arial" w:cs="Arial"/>
          <w:sz w:val="22"/>
          <w:szCs w:val="22"/>
        </w:rPr>
      </w:pPr>
      <w:r>
        <w:rPr>
          <w:rFonts w:ascii="Arial" w:hAnsi="Arial" w:cs="Arial"/>
          <w:sz w:val="22"/>
          <w:szCs w:val="22"/>
        </w:rPr>
        <w:t>Budowa będzie realizowana w technologii tradycyjnej murowej z konstrukcją warstwową ścian zewnętrznych oraz konstrukcją dachu drewnianą. Architektura będzie nawiązywała do architektury regionalnej.</w:t>
      </w:r>
    </w:p>
    <w:p w:rsidR="005B7093" w:rsidRDefault="003740AE">
      <w:pPr>
        <w:pStyle w:val="Default"/>
        <w:jc w:val="both"/>
      </w:pPr>
      <w:r>
        <w:rPr>
          <w:rFonts w:ascii="Arial" w:hAnsi="Arial" w:cs="Arial"/>
          <w:b/>
          <w:bCs/>
          <w:sz w:val="22"/>
          <w:szCs w:val="22"/>
        </w:rPr>
        <w:t>Łącznie powierzchnia użytkowa: 143,98 m2</w:t>
      </w:r>
    </w:p>
    <w:p w:rsidR="005B7093" w:rsidRDefault="005B7093">
      <w:pPr>
        <w:pStyle w:val="Standard"/>
        <w:jc w:val="both"/>
        <w:rPr>
          <w:rFonts w:ascii="Arial" w:hAnsi="Arial" w:cs="Arial"/>
          <w:sz w:val="22"/>
          <w:szCs w:val="22"/>
          <w:u w:val="single"/>
        </w:rPr>
      </w:pPr>
    </w:p>
    <w:p w:rsidR="005B7093" w:rsidRDefault="003740AE">
      <w:pPr>
        <w:pStyle w:val="Default"/>
        <w:numPr>
          <w:ilvl w:val="0"/>
          <w:numId w:val="24"/>
        </w:numPr>
        <w:jc w:val="both"/>
      </w:pPr>
      <w:r>
        <w:rPr>
          <w:rFonts w:ascii="Arial" w:hAnsi="Arial" w:cs="Arial"/>
          <w:color w:val="00000A"/>
          <w:sz w:val="22"/>
          <w:szCs w:val="22"/>
        </w:rPr>
        <w:t>Dodatkowo Wykonawca w ramach przedmiotu zamówienia zobowiązany jest do:</w:t>
      </w:r>
    </w:p>
    <w:p w:rsidR="005B7093" w:rsidRDefault="003740AE">
      <w:pPr>
        <w:pStyle w:val="Default"/>
        <w:numPr>
          <w:ilvl w:val="0"/>
          <w:numId w:val="25"/>
        </w:numPr>
        <w:jc w:val="both"/>
      </w:pPr>
      <w:r>
        <w:rPr>
          <w:rFonts w:ascii="Arial" w:hAnsi="Arial" w:cs="Arial"/>
          <w:color w:val="00000A"/>
          <w:sz w:val="22"/>
          <w:szCs w:val="22"/>
        </w:rPr>
        <w:t>wykonania wszelkich robót przygotowawczych,</w:t>
      </w:r>
    </w:p>
    <w:p w:rsidR="005B7093" w:rsidRDefault="003740AE">
      <w:pPr>
        <w:pStyle w:val="Default"/>
        <w:numPr>
          <w:ilvl w:val="0"/>
          <w:numId w:val="25"/>
        </w:numPr>
        <w:spacing w:before="100" w:after="100"/>
        <w:jc w:val="both"/>
      </w:pPr>
      <w:r>
        <w:rPr>
          <w:rFonts w:ascii="Arial" w:hAnsi="Arial" w:cs="Arial"/>
          <w:color w:val="00000A"/>
          <w:sz w:val="22"/>
          <w:szCs w:val="22"/>
        </w:rPr>
        <w:t>wykonania wszelkich robót porządkowych, w trakcie wykonywania przedmiotu zamówienia i po ich zakończeniu,</w:t>
      </w:r>
    </w:p>
    <w:p w:rsidR="005B7093" w:rsidRDefault="003740AE">
      <w:pPr>
        <w:pStyle w:val="Default"/>
        <w:numPr>
          <w:ilvl w:val="0"/>
          <w:numId w:val="25"/>
        </w:numPr>
        <w:spacing w:before="100" w:after="100"/>
        <w:jc w:val="both"/>
      </w:pPr>
      <w:r>
        <w:rPr>
          <w:rFonts w:ascii="Arial" w:hAnsi="Arial" w:cs="Arial"/>
          <w:color w:val="00000A"/>
          <w:sz w:val="22"/>
          <w:szCs w:val="22"/>
        </w:rPr>
        <w:lastRenderedPageBreak/>
        <w:t>przywrócenia terenu prowadzonych prac do stanu pierwotnego, łącznie z wykonaniem prac porządkowych,</w:t>
      </w:r>
    </w:p>
    <w:p w:rsidR="005B7093" w:rsidRDefault="003740AE">
      <w:pPr>
        <w:pStyle w:val="Default"/>
        <w:numPr>
          <w:ilvl w:val="0"/>
          <w:numId w:val="25"/>
        </w:numPr>
        <w:spacing w:before="100" w:after="100"/>
        <w:jc w:val="both"/>
      </w:pPr>
      <w:r>
        <w:rPr>
          <w:rFonts w:ascii="Arial" w:hAnsi="Arial" w:cs="Arial"/>
          <w:color w:val="00000A"/>
          <w:sz w:val="22"/>
          <w:szCs w:val="22"/>
        </w:rPr>
        <w:t>zagospodarowania placu budowy,</w:t>
      </w:r>
    </w:p>
    <w:p w:rsidR="005B7093" w:rsidRDefault="003740AE">
      <w:pPr>
        <w:pStyle w:val="Default"/>
        <w:numPr>
          <w:ilvl w:val="0"/>
          <w:numId w:val="25"/>
        </w:numPr>
        <w:spacing w:before="100" w:after="100"/>
        <w:jc w:val="both"/>
      </w:pPr>
      <w:r>
        <w:rPr>
          <w:rFonts w:ascii="Arial" w:hAnsi="Arial" w:cs="Arial"/>
          <w:color w:val="00000A"/>
          <w:sz w:val="22"/>
          <w:szCs w:val="22"/>
        </w:rPr>
        <w:t>utrzymania zaplecza budowy,</w:t>
      </w:r>
    </w:p>
    <w:p w:rsidR="005B7093" w:rsidRDefault="003740AE">
      <w:pPr>
        <w:pStyle w:val="Default"/>
        <w:numPr>
          <w:ilvl w:val="0"/>
          <w:numId w:val="25"/>
        </w:numPr>
        <w:spacing w:before="100" w:after="100"/>
        <w:jc w:val="both"/>
      </w:pPr>
      <w:r>
        <w:rPr>
          <w:rFonts w:ascii="Arial" w:hAnsi="Arial" w:cs="Arial"/>
          <w:color w:val="00000A"/>
          <w:sz w:val="22"/>
          <w:szCs w:val="22"/>
        </w:rPr>
        <w:t>wykonania wszelkich innych czynności niezbędnych do realizacji przedmiotu zamówienia.</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3. Przedmiot zamówienia winien być wykonany zgodnie z zasadami współczesnej wiedzy technicznej, obowiązującymi przepisami i normami, a treść dokumentacji winna być dostosowana do specyfiki i charakteru zadania inwestycyjnego.</w:t>
      </w:r>
    </w:p>
    <w:p w:rsidR="005B7093" w:rsidRDefault="005B7093">
      <w:pPr>
        <w:pStyle w:val="Default"/>
        <w:jc w:val="both"/>
        <w:rPr>
          <w:rFonts w:ascii="Arial" w:hAnsi="Arial" w:cs="Arial"/>
          <w:color w:val="00000A"/>
          <w:sz w:val="22"/>
          <w:szCs w:val="22"/>
        </w:rPr>
      </w:pPr>
    </w:p>
    <w:p w:rsidR="005B7093" w:rsidRDefault="003740AE" w:rsidP="0059416B">
      <w:pPr>
        <w:pStyle w:val="Default"/>
        <w:jc w:val="both"/>
      </w:pPr>
      <w:r>
        <w:rPr>
          <w:rFonts w:ascii="Arial" w:hAnsi="Arial" w:cs="Arial"/>
          <w:color w:val="00000A"/>
          <w:sz w:val="22"/>
          <w:szCs w:val="22"/>
        </w:rPr>
        <w:t>4. Zamawiający informuje, że wskazane w SIWZ i w załącznikach</w:t>
      </w:r>
      <w:r w:rsidR="0059416B">
        <w:rPr>
          <w:rFonts w:ascii="Arial" w:hAnsi="Arial" w:cs="Arial"/>
          <w:color w:val="00000A"/>
          <w:sz w:val="22"/>
          <w:szCs w:val="22"/>
        </w:rPr>
        <w:t xml:space="preserve"> technicznych</w:t>
      </w:r>
      <w:r>
        <w:rPr>
          <w:rFonts w:ascii="Arial" w:hAnsi="Arial" w:cs="Arial"/>
          <w:color w:val="00000A"/>
          <w:sz w:val="22"/>
          <w:szCs w:val="22"/>
        </w:rPr>
        <w:t xml:space="preserve"> do SIWZ</w:t>
      </w:r>
      <w:r w:rsidR="0059416B">
        <w:rPr>
          <w:rFonts w:ascii="Arial" w:hAnsi="Arial" w:cs="Arial"/>
          <w:color w:val="00000A"/>
          <w:sz w:val="22"/>
          <w:szCs w:val="22"/>
        </w:rPr>
        <w:t xml:space="preserve"> -</w:t>
      </w:r>
      <w:r>
        <w:rPr>
          <w:rFonts w:ascii="Arial" w:hAnsi="Arial" w:cs="Arial"/>
          <w:color w:val="00000A"/>
          <w:sz w:val="22"/>
          <w:szCs w:val="22"/>
        </w:rPr>
        <w:t xml:space="preserve"> w opisie przedmiotu zamówienia znaki towarowe, patenty lub pochodzenie, źródła lub szczególne procesy, który charakteryzują produkt lub usługę dostarczaną przez konkretnego Wykonawcę, nie mają na celu uprzywilejowania lub wyeliminowania niektórych Wykonawców lub produktów. Zgodnie z art. 29 ust. 3 ustawy Prawo zamówień publicznych Zamawiający dopuszcza </w:t>
      </w:r>
      <w:r>
        <w:rPr>
          <w:rFonts w:ascii="Arial" w:hAnsi="Arial" w:cs="Arial"/>
          <w:b/>
          <w:color w:val="00000A"/>
          <w:sz w:val="22"/>
          <w:szCs w:val="22"/>
        </w:rPr>
        <w:t>rozwiązanie równoważne</w:t>
      </w:r>
      <w:r>
        <w:rPr>
          <w:rFonts w:ascii="Arial" w:hAnsi="Arial" w:cs="Arial"/>
          <w:color w:val="00000A"/>
          <w:sz w:val="22"/>
          <w:szCs w:val="22"/>
        </w:rPr>
        <w:t xml:space="preserve"> pod warunkiem, że będą one posiadały nie gorszą właściwość i jakość w stosunku do opisywanej. Zamawiający informuje, że w przypadkach, w których wskazał w SIWZ i w załącznikach do SIWZ, w opisie przedmiotu zamówienia odniesienie do norm, europejskich ocen technicznych, aprobat, specyfikacji technicznych i systemów referencji technicznych, o których mowa w art. 30 ust. 1 pkt 2 i ust. 3 ustawy Prawo zamówień publicznych dopuszcza rozwiązania równoważne opisywanym.</w:t>
      </w:r>
    </w:p>
    <w:p w:rsidR="005B7093" w:rsidRDefault="003740AE" w:rsidP="0059416B">
      <w:pPr>
        <w:pStyle w:val="Standard"/>
        <w:jc w:val="both"/>
        <w:rPr>
          <w:rFonts w:ascii="Arial" w:hAnsi="Arial" w:cs="Arial"/>
          <w:sz w:val="22"/>
          <w:szCs w:val="22"/>
        </w:rPr>
      </w:pPr>
      <w:r>
        <w:rPr>
          <w:rFonts w:ascii="Arial" w:hAnsi="Arial" w:cs="Arial"/>
          <w:sz w:val="22"/>
          <w:szCs w:val="22"/>
        </w:rPr>
        <w:t>Wykonawca, który powołuje się na rozwiązania równoważne opisane przez Zamawiającego, jest zobowiązany wykazać, że oferowane przez niego dostawy, usługi lub roboty budowlane spełniają wymagania określone przez Zamawiającego w Specyfikacji Istotnych Warunków Zamówienia i w załącznikach do Specyfikacji. Za produkt równoważny Zamawiający uzna jedynie taki, który ma tożsame lub nie gorsze parametry jakościowe i użytkowe w stosunku do opisanego.</w:t>
      </w:r>
    </w:p>
    <w:p w:rsidR="005B7093" w:rsidRDefault="005B7093">
      <w:pPr>
        <w:pStyle w:val="Standard"/>
        <w:rPr>
          <w:rFonts w:ascii="Arial" w:hAnsi="Arial" w:cs="Arial"/>
          <w:sz w:val="22"/>
          <w:szCs w:val="22"/>
        </w:rPr>
      </w:pPr>
    </w:p>
    <w:p w:rsidR="005B7093" w:rsidRDefault="003740AE">
      <w:pPr>
        <w:pStyle w:val="Default"/>
        <w:jc w:val="both"/>
      </w:pPr>
      <w:r>
        <w:rPr>
          <w:rFonts w:ascii="Arial" w:hAnsi="Arial" w:cs="Arial"/>
          <w:b/>
          <w:color w:val="00000A"/>
          <w:sz w:val="22"/>
          <w:szCs w:val="22"/>
        </w:rPr>
        <w:t>5. Szczegółowy opis wykonania i zakres robót zawarty jest w projektach budowlanych</w:t>
      </w:r>
      <w:r w:rsidR="0059416B">
        <w:rPr>
          <w:rFonts w:ascii="Arial" w:hAnsi="Arial" w:cs="Arial"/>
          <w:b/>
          <w:color w:val="00000A"/>
          <w:sz w:val="22"/>
          <w:szCs w:val="22"/>
        </w:rPr>
        <w:t>, przedmiarach</w:t>
      </w:r>
      <w:r>
        <w:rPr>
          <w:rFonts w:ascii="Arial" w:hAnsi="Arial" w:cs="Arial"/>
          <w:b/>
          <w:color w:val="00000A"/>
          <w:sz w:val="22"/>
          <w:szCs w:val="22"/>
        </w:rPr>
        <w:t xml:space="preserve"> oraz specyfikacji technicznej wykonania i odbioru robót budowlanych, stanowiących załączniki do Specyfikacji Istotnych Warunków Zamówienia.</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6. Zamawiający informuje na podstawie art. 29 ust. 5 ustawy Prawo zamówień publicznych, że rozwiązania projektowe zawarte w dokumentacji projektowej, stanowiącej załącznik do SIWZ, uwzględniają określone w przepisach prawa wymagania w zakresie dostępności dla osób niepełnosprawnych.</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7. Nazwa wg Wspólnego Słownika Zamówień CPV:</w:t>
      </w:r>
    </w:p>
    <w:p w:rsidR="005B7093" w:rsidRDefault="005B7093">
      <w:pPr>
        <w:pStyle w:val="Default"/>
        <w:jc w:val="both"/>
        <w:rPr>
          <w:rFonts w:ascii="Arial" w:hAnsi="Arial" w:cs="Arial"/>
          <w:color w:val="00000A"/>
          <w:sz w:val="22"/>
          <w:szCs w:val="22"/>
        </w:rPr>
      </w:pPr>
    </w:p>
    <w:p w:rsidR="009E2A95" w:rsidRDefault="00FD6576">
      <w:pPr>
        <w:pStyle w:val="Default"/>
        <w:jc w:val="both"/>
        <w:rPr>
          <w:rFonts w:ascii="Arial" w:hAnsi="Arial" w:cs="Arial"/>
          <w:color w:val="00000A"/>
          <w:sz w:val="22"/>
          <w:szCs w:val="22"/>
        </w:rPr>
      </w:pPr>
      <w:r>
        <w:rPr>
          <w:rFonts w:ascii="Arial" w:hAnsi="Arial" w:cs="Arial"/>
          <w:color w:val="00000A"/>
          <w:sz w:val="22"/>
          <w:szCs w:val="22"/>
        </w:rPr>
        <w:t xml:space="preserve">45000000-7 – ROBOTY BUDOWLANE </w:t>
      </w:r>
    </w:p>
    <w:p w:rsidR="005B7093" w:rsidRDefault="003740AE">
      <w:pPr>
        <w:pStyle w:val="Standard"/>
        <w:jc w:val="both"/>
      </w:pPr>
      <w:r>
        <w:rPr>
          <w:rFonts w:ascii="Arial" w:eastAsia="F2" w:hAnsi="Arial" w:cs="Arial"/>
          <w:sz w:val="22"/>
          <w:szCs w:val="22"/>
        </w:rPr>
        <w:t>45111200 - ROBOTY W ZAKRESIE PRZYGOTOWANIA TERENU BUDOWY I ROBOTY ZIEMNE, ROBOTY ZIEMNE PRZY WYKONYWANIU WYKOPÓW POD FUNDAMENTY I PRACACH IZOLACYJNYCH W GRUNTACH KAT. I-V.</w:t>
      </w:r>
    </w:p>
    <w:p w:rsidR="005B7093" w:rsidRDefault="003740AE">
      <w:pPr>
        <w:pStyle w:val="Standard"/>
        <w:jc w:val="both"/>
      </w:pPr>
      <w:bookmarkStart w:id="1" w:name="_GoBack"/>
      <w:bookmarkEnd w:id="1"/>
      <w:r>
        <w:rPr>
          <w:rFonts w:ascii="Arial" w:eastAsia="F2" w:hAnsi="Arial" w:cs="Arial"/>
          <w:sz w:val="22"/>
          <w:szCs w:val="22"/>
        </w:rPr>
        <w:t>45411000 - WYKONANIE TYNKÓW ZWYKŁYCH WEWNĘTRZNYCH.</w:t>
      </w:r>
    </w:p>
    <w:p w:rsidR="005B7093" w:rsidRDefault="003740AE">
      <w:pPr>
        <w:pStyle w:val="Standard"/>
        <w:jc w:val="both"/>
      </w:pPr>
      <w:r>
        <w:rPr>
          <w:rFonts w:ascii="Arial" w:eastAsia="F2" w:hAnsi="Arial" w:cs="Arial"/>
          <w:sz w:val="22"/>
          <w:szCs w:val="22"/>
        </w:rPr>
        <w:t>45442100-8 - ROBOTY MALARSKIE.</w:t>
      </w:r>
    </w:p>
    <w:p w:rsidR="005B7093" w:rsidRDefault="003740AE">
      <w:pPr>
        <w:pStyle w:val="Standard"/>
        <w:jc w:val="both"/>
      </w:pPr>
      <w:r>
        <w:rPr>
          <w:rFonts w:ascii="Arial" w:eastAsia="F2" w:hAnsi="Arial" w:cs="Arial"/>
          <w:sz w:val="22"/>
          <w:szCs w:val="22"/>
        </w:rPr>
        <w:t>45320000-6 - ROBOTY IZOLACYJNE.</w:t>
      </w:r>
    </w:p>
    <w:p w:rsidR="005B7093" w:rsidRDefault="003740AE">
      <w:pPr>
        <w:pStyle w:val="Standard"/>
        <w:jc w:val="both"/>
      </w:pPr>
      <w:r>
        <w:rPr>
          <w:rFonts w:ascii="Arial" w:eastAsia="F2" w:hAnsi="Arial" w:cs="Arial"/>
          <w:sz w:val="22"/>
          <w:szCs w:val="22"/>
        </w:rPr>
        <w:t>45260000-7 - KONSTRUKCJE DREWNIANE</w:t>
      </w:r>
    </w:p>
    <w:p w:rsidR="005B7093" w:rsidRDefault="003740AE">
      <w:pPr>
        <w:pStyle w:val="Standard"/>
        <w:jc w:val="both"/>
      </w:pPr>
      <w:r>
        <w:rPr>
          <w:rFonts w:ascii="Arial" w:eastAsia="F2" w:hAnsi="Arial" w:cs="Arial"/>
          <w:sz w:val="22"/>
          <w:szCs w:val="22"/>
        </w:rPr>
        <w:t>45450000-6 - BEZSPOINOWE SYSTEMY OCIEPLANIA ŚCIAN BUDYNKÓW</w:t>
      </w:r>
    </w:p>
    <w:p w:rsidR="005B7093" w:rsidRDefault="003740AE">
      <w:pPr>
        <w:pStyle w:val="Standard"/>
        <w:jc w:val="both"/>
      </w:pPr>
      <w:r>
        <w:rPr>
          <w:rFonts w:ascii="Arial" w:eastAsia="F2" w:hAnsi="Arial" w:cs="Arial"/>
          <w:sz w:val="22"/>
          <w:szCs w:val="22"/>
        </w:rPr>
        <w:t>45410000-4 – WYKONANIE TYNKÓW POCIENIONYCH ZEWNĘTRZNYCH I WEWNETRZNYCH</w:t>
      </w:r>
    </w:p>
    <w:p w:rsidR="005B7093" w:rsidRDefault="003740AE">
      <w:pPr>
        <w:pStyle w:val="Standard"/>
        <w:jc w:val="both"/>
      </w:pPr>
      <w:r>
        <w:rPr>
          <w:rFonts w:ascii="Arial" w:eastAsia="F2" w:hAnsi="Arial" w:cs="Arial"/>
          <w:sz w:val="22"/>
          <w:szCs w:val="22"/>
        </w:rPr>
        <w:t>TYNKOWANIE OKŁADZINY Z PŁYT GIPSOWO-KARTONOWYCH (SUCHE TYNKI GIPSOWE).</w:t>
      </w:r>
    </w:p>
    <w:p w:rsidR="005B7093" w:rsidRDefault="003740AE">
      <w:pPr>
        <w:pStyle w:val="Standard"/>
        <w:jc w:val="both"/>
      </w:pPr>
      <w:r>
        <w:rPr>
          <w:rFonts w:ascii="Arial" w:eastAsia="F2" w:hAnsi="Arial" w:cs="Arial"/>
          <w:sz w:val="22"/>
          <w:szCs w:val="22"/>
        </w:rPr>
        <w:t>45260000 - POKRYCIE DACHU, OBRÓBKI BLACHARSKIE, RYNNY I RURY SPUSTOWE.</w:t>
      </w:r>
    </w:p>
    <w:p w:rsidR="005B7093" w:rsidRDefault="003740AE">
      <w:pPr>
        <w:pStyle w:val="Standard"/>
        <w:ind w:right="142"/>
        <w:jc w:val="both"/>
      </w:pPr>
      <w:r>
        <w:rPr>
          <w:rFonts w:ascii="Arial" w:eastAsia="F2" w:hAnsi="Arial" w:cs="Arial"/>
          <w:sz w:val="22"/>
          <w:szCs w:val="22"/>
        </w:rPr>
        <w:t>45442200-9 - ZABEZPIECZENIE PRZECIWKOROZYJNE ELEMENTÓW I KONSTRUKCJI STALOWYCH</w:t>
      </w:r>
    </w:p>
    <w:p w:rsidR="005B7093" w:rsidRDefault="003740AE">
      <w:pPr>
        <w:pStyle w:val="Standard"/>
        <w:jc w:val="both"/>
      </w:pPr>
      <w:r>
        <w:rPr>
          <w:rFonts w:ascii="Arial" w:eastAsia="F2" w:hAnsi="Arial" w:cs="Arial"/>
          <w:sz w:val="22"/>
          <w:szCs w:val="22"/>
        </w:rPr>
        <w:t>45262100-2 - RUSZTOWANIA</w:t>
      </w:r>
    </w:p>
    <w:p w:rsidR="005B7093" w:rsidRDefault="003740AE">
      <w:pPr>
        <w:pStyle w:val="Standard"/>
        <w:jc w:val="both"/>
      </w:pPr>
      <w:r>
        <w:rPr>
          <w:rFonts w:ascii="Arial" w:eastAsia="F2" w:hAnsi="Arial" w:cs="Arial"/>
          <w:sz w:val="22"/>
          <w:szCs w:val="22"/>
        </w:rPr>
        <w:t>45223210-1 - KONSTRUKCJE STALOWE.</w:t>
      </w:r>
    </w:p>
    <w:p w:rsidR="005B7093" w:rsidRDefault="003740AE">
      <w:pPr>
        <w:pStyle w:val="Standard"/>
        <w:jc w:val="both"/>
      </w:pPr>
      <w:r>
        <w:rPr>
          <w:rFonts w:ascii="Arial" w:eastAsia="F2" w:hAnsi="Arial" w:cs="Arial"/>
          <w:sz w:val="22"/>
          <w:szCs w:val="22"/>
        </w:rPr>
        <w:lastRenderedPageBreak/>
        <w:t>45420000-7 - STOLARKA.</w:t>
      </w:r>
    </w:p>
    <w:p w:rsidR="00B943ED" w:rsidRDefault="00B943ED">
      <w:pPr>
        <w:pStyle w:val="Default"/>
        <w:jc w:val="both"/>
        <w:rPr>
          <w:rFonts w:ascii="Arial" w:hAnsi="Arial" w:cs="Arial"/>
          <w:color w:val="00000A"/>
          <w:sz w:val="22"/>
          <w:szCs w:val="22"/>
        </w:rPr>
      </w:pPr>
      <w:r>
        <w:rPr>
          <w:rFonts w:ascii="Arial" w:hAnsi="Arial" w:cs="Arial"/>
          <w:color w:val="00000A"/>
          <w:sz w:val="22"/>
          <w:szCs w:val="22"/>
        </w:rPr>
        <w:t>45400000-1 – ROBOTY WYKOŃCZENIOWE W ZAKRESIE OBIEKTÓW BUDOWLANYCH</w:t>
      </w:r>
    </w:p>
    <w:p w:rsidR="00B943ED" w:rsidRDefault="00B943ED">
      <w:pPr>
        <w:pStyle w:val="Default"/>
        <w:jc w:val="both"/>
        <w:rPr>
          <w:rFonts w:ascii="Arial" w:hAnsi="Arial" w:cs="Arial"/>
          <w:color w:val="00000A"/>
          <w:sz w:val="22"/>
          <w:szCs w:val="22"/>
        </w:rPr>
      </w:pPr>
      <w:r>
        <w:rPr>
          <w:rFonts w:ascii="Arial" w:hAnsi="Arial" w:cs="Arial"/>
          <w:color w:val="00000A"/>
          <w:sz w:val="22"/>
          <w:szCs w:val="22"/>
        </w:rPr>
        <w:t>45331000-6 - Instalowanie urządzeń grzewczych, wentylacyjnych, i klimatyzacyjnych</w:t>
      </w:r>
    </w:p>
    <w:p w:rsidR="00B943ED" w:rsidRDefault="00B943ED">
      <w:pPr>
        <w:pStyle w:val="Default"/>
        <w:jc w:val="both"/>
        <w:rPr>
          <w:rFonts w:ascii="Arial" w:hAnsi="Arial" w:cs="Arial"/>
          <w:color w:val="00000A"/>
          <w:sz w:val="22"/>
          <w:szCs w:val="22"/>
        </w:rPr>
      </w:pPr>
      <w:r>
        <w:rPr>
          <w:rFonts w:ascii="Arial" w:hAnsi="Arial" w:cs="Arial"/>
          <w:color w:val="00000A"/>
          <w:sz w:val="22"/>
          <w:szCs w:val="22"/>
        </w:rPr>
        <w:t>45311100-1 Roboty w zakresie okablowania elektrycznego</w:t>
      </w:r>
    </w:p>
    <w:p w:rsidR="00B943ED" w:rsidRDefault="00B943ED">
      <w:pPr>
        <w:pStyle w:val="Default"/>
        <w:jc w:val="both"/>
        <w:rPr>
          <w:rFonts w:ascii="Arial" w:hAnsi="Arial" w:cs="Arial"/>
          <w:color w:val="00000A"/>
          <w:sz w:val="22"/>
          <w:szCs w:val="22"/>
        </w:rPr>
      </w:pPr>
      <w:r>
        <w:rPr>
          <w:rFonts w:ascii="Arial" w:hAnsi="Arial" w:cs="Arial"/>
          <w:color w:val="00000A"/>
          <w:sz w:val="22"/>
          <w:szCs w:val="22"/>
        </w:rPr>
        <w:t>45311200-2 Roboty w zakresie instalacji elektrycznych</w:t>
      </w:r>
    </w:p>
    <w:p w:rsidR="00B943ED" w:rsidRDefault="00B943ED">
      <w:pPr>
        <w:pStyle w:val="Default"/>
        <w:jc w:val="both"/>
        <w:rPr>
          <w:rFonts w:ascii="Arial" w:hAnsi="Arial" w:cs="Arial"/>
          <w:color w:val="00000A"/>
          <w:sz w:val="22"/>
          <w:szCs w:val="22"/>
        </w:rPr>
      </w:pPr>
      <w:r>
        <w:rPr>
          <w:rFonts w:ascii="Arial" w:hAnsi="Arial" w:cs="Arial"/>
          <w:color w:val="00000A"/>
          <w:sz w:val="22"/>
          <w:szCs w:val="22"/>
        </w:rPr>
        <w:t xml:space="preserve">45310000-3 Roboty instalacyjne elektryczne </w:t>
      </w:r>
    </w:p>
    <w:p w:rsidR="005B7093" w:rsidRDefault="00B943ED">
      <w:pPr>
        <w:pStyle w:val="Default"/>
        <w:jc w:val="both"/>
        <w:rPr>
          <w:rFonts w:ascii="Arial" w:hAnsi="Arial" w:cs="Arial"/>
          <w:color w:val="00000A"/>
          <w:sz w:val="22"/>
          <w:szCs w:val="22"/>
        </w:rPr>
      </w:pPr>
      <w:r>
        <w:rPr>
          <w:rFonts w:ascii="Arial" w:hAnsi="Arial" w:cs="Arial"/>
          <w:color w:val="00000A"/>
          <w:sz w:val="22"/>
          <w:szCs w:val="22"/>
        </w:rPr>
        <w:t xml:space="preserve"> </w:t>
      </w:r>
    </w:p>
    <w:p w:rsidR="005B7093" w:rsidRDefault="003740AE">
      <w:pPr>
        <w:pStyle w:val="Default"/>
        <w:jc w:val="both"/>
      </w:pPr>
      <w:r>
        <w:rPr>
          <w:rFonts w:ascii="Arial" w:hAnsi="Arial" w:cs="Arial"/>
          <w:color w:val="00000A"/>
          <w:sz w:val="22"/>
          <w:szCs w:val="22"/>
        </w:rPr>
        <w:t>8. Rodzaj zamówienia: Roboty budowlane.</w:t>
      </w:r>
    </w:p>
    <w:p w:rsidR="005B7093" w:rsidRDefault="005B7093">
      <w:pPr>
        <w:pStyle w:val="Default"/>
        <w:jc w:val="both"/>
        <w:rPr>
          <w:rFonts w:ascii="Arial" w:hAnsi="Arial" w:cs="Arial"/>
          <w:color w:val="00000A"/>
          <w:sz w:val="22"/>
          <w:szCs w:val="22"/>
        </w:rPr>
      </w:pPr>
    </w:p>
    <w:p w:rsidR="005B7093" w:rsidRDefault="003740AE">
      <w:pPr>
        <w:pStyle w:val="Standard"/>
        <w:jc w:val="both"/>
      </w:pPr>
      <w:r>
        <w:rPr>
          <w:rFonts w:ascii="Arial" w:hAnsi="Arial" w:cs="Arial"/>
          <w:sz w:val="22"/>
          <w:szCs w:val="22"/>
        </w:rPr>
        <w:t xml:space="preserve">9. Lokalizacja robót budowlanych: </w:t>
      </w:r>
      <w:r>
        <w:rPr>
          <w:rFonts w:ascii="Arial" w:hAnsi="Arial" w:cs="Arial"/>
          <w:color w:val="000000"/>
          <w:sz w:val="22"/>
          <w:szCs w:val="22"/>
        </w:rPr>
        <w:t xml:space="preserve">Bondyrz, 22-442 Adamów, </w:t>
      </w:r>
      <w:r>
        <w:rPr>
          <w:rFonts w:ascii="Arial" w:hAnsi="Arial" w:cs="Arial"/>
          <w:bCs/>
          <w:sz w:val="22"/>
          <w:szCs w:val="22"/>
        </w:rPr>
        <w:t xml:space="preserve">2091/1, jedn. </w:t>
      </w:r>
      <w:proofErr w:type="spellStart"/>
      <w:r>
        <w:rPr>
          <w:rFonts w:ascii="Arial" w:hAnsi="Arial" w:cs="Arial"/>
          <w:bCs/>
          <w:sz w:val="22"/>
          <w:szCs w:val="22"/>
        </w:rPr>
        <w:t>ewid</w:t>
      </w:r>
      <w:proofErr w:type="spellEnd"/>
      <w:r>
        <w:rPr>
          <w:rFonts w:ascii="Arial" w:hAnsi="Arial" w:cs="Arial"/>
          <w:bCs/>
          <w:sz w:val="22"/>
          <w:szCs w:val="22"/>
        </w:rPr>
        <w:t xml:space="preserve">. 062001_2 Adamów, </w:t>
      </w:r>
      <w:proofErr w:type="spellStart"/>
      <w:r>
        <w:rPr>
          <w:rFonts w:ascii="Arial" w:hAnsi="Arial" w:cs="Arial"/>
          <w:bCs/>
          <w:sz w:val="22"/>
          <w:szCs w:val="22"/>
        </w:rPr>
        <w:t>obr</w:t>
      </w:r>
      <w:proofErr w:type="spellEnd"/>
      <w:r>
        <w:rPr>
          <w:rFonts w:ascii="Arial" w:hAnsi="Arial" w:cs="Arial"/>
          <w:bCs/>
          <w:sz w:val="22"/>
          <w:szCs w:val="22"/>
        </w:rPr>
        <w:t>. 0003 - Bondyrz</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10. Termin wykonania zamówienia:</w:t>
      </w:r>
    </w:p>
    <w:p w:rsidR="005B7093" w:rsidRDefault="003740AE">
      <w:pPr>
        <w:pStyle w:val="Default"/>
        <w:jc w:val="both"/>
      </w:pPr>
      <w:r>
        <w:rPr>
          <w:rFonts w:ascii="Arial" w:hAnsi="Arial" w:cs="Arial"/>
          <w:color w:val="00000A"/>
          <w:sz w:val="22"/>
          <w:szCs w:val="22"/>
        </w:rPr>
        <w:t xml:space="preserve">Zamawiający ustala następujący termin wykonania przedmiotu zamówienia: </w:t>
      </w:r>
      <w:r>
        <w:rPr>
          <w:rFonts w:ascii="Arial" w:hAnsi="Arial" w:cs="Arial"/>
          <w:bCs/>
          <w:color w:val="00000A"/>
          <w:sz w:val="22"/>
          <w:szCs w:val="22"/>
        </w:rPr>
        <w:t xml:space="preserve">do dnia </w:t>
      </w:r>
      <w:r w:rsidR="00037AFA">
        <w:rPr>
          <w:rFonts w:ascii="Arial" w:hAnsi="Arial" w:cs="Arial"/>
          <w:bCs/>
          <w:color w:val="00000A"/>
          <w:sz w:val="22"/>
          <w:szCs w:val="22"/>
        </w:rPr>
        <w:t>29</w:t>
      </w:r>
      <w:r>
        <w:rPr>
          <w:rFonts w:ascii="Arial" w:hAnsi="Arial" w:cs="Arial"/>
          <w:bCs/>
          <w:color w:val="00000A"/>
          <w:sz w:val="22"/>
          <w:szCs w:val="22"/>
        </w:rPr>
        <w:t>.11.2019r.</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color w:val="00000A"/>
          <w:sz w:val="22"/>
          <w:szCs w:val="22"/>
        </w:rPr>
        <w:t>ROZDZIAŁ III</w:t>
      </w:r>
    </w:p>
    <w:p w:rsidR="005B7093" w:rsidRDefault="003740AE">
      <w:pPr>
        <w:pStyle w:val="Default"/>
        <w:jc w:val="both"/>
      </w:pPr>
      <w:r>
        <w:rPr>
          <w:rFonts w:ascii="Arial" w:hAnsi="Arial" w:cs="Arial"/>
          <w:b/>
          <w:color w:val="00000A"/>
          <w:sz w:val="22"/>
          <w:szCs w:val="22"/>
        </w:rPr>
        <w:t>WARUNKI UDZIAŁU W POSTEPOWANIU</w:t>
      </w:r>
    </w:p>
    <w:p w:rsidR="005B7093" w:rsidRDefault="005B7093">
      <w:pPr>
        <w:pStyle w:val="Default"/>
        <w:jc w:val="both"/>
        <w:rPr>
          <w:rFonts w:ascii="Arial" w:hAnsi="Arial" w:cs="Arial"/>
          <w:b/>
          <w:color w:val="00000A"/>
          <w:sz w:val="22"/>
          <w:szCs w:val="22"/>
        </w:rPr>
      </w:pPr>
    </w:p>
    <w:p w:rsidR="005B7093" w:rsidRDefault="003740AE">
      <w:pPr>
        <w:pStyle w:val="Standard"/>
        <w:tabs>
          <w:tab w:val="center" w:pos="426"/>
        </w:tabs>
        <w:jc w:val="both"/>
        <w:rPr>
          <w:rFonts w:ascii="Arial" w:hAnsi="Arial" w:cs="Arial"/>
          <w:sz w:val="22"/>
          <w:szCs w:val="22"/>
        </w:rPr>
      </w:pPr>
      <w:r>
        <w:rPr>
          <w:rFonts w:ascii="Arial" w:hAnsi="Arial" w:cs="Arial"/>
          <w:sz w:val="22"/>
          <w:szCs w:val="22"/>
        </w:rPr>
        <w:t>1. O udzielenie zamówienia mogą ubiegać się Wykonawcy, którzy nie podlegają wykluczeniu oraz spełniają warunki udziału w postępowaniu dotyczące zdolności technicznej lub zawodowej oraz sytuacji ekonomicznej lub finansowej.</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O udzielenie zamówienia mogą się ubiegać Wykonawcy, którzy spełniają warunki udziału w postępowaniu dotyczące:</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1) kompetencji lub uprawnień do prowadzenia określonej działalności zawodowej, o ile wynika to z odrębnych przepisów</w:t>
      </w:r>
    </w:p>
    <w:p w:rsidR="005B7093" w:rsidRDefault="003740AE">
      <w:pPr>
        <w:pStyle w:val="Default"/>
        <w:jc w:val="both"/>
      </w:pPr>
      <w:r>
        <w:rPr>
          <w:rFonts w:ascii="Arial" w:hAnsi="Arial" w:cs="Arial"/>
          <w:color w:val="00000A"/>
          <w:sz w:val="22"/>
          <w:szCs w:val="22"/>
        </w:rPr>
        <w:t>Zamawiający nie określa szczegółowych warunków w tym zakresie.</w:t>
      </w:r>
    </w:p>
    <w:p w:rsidR="005B7093" w:rsidRDefault="003740AE">
      <w:pPr>
        <w:pStyle w:val="Default"/>
        <w:jc w:val="both"/>
      </w:pPr>
      <w:r>
        <w:rPr>
          <w:rFonts w:ascii="Arial" w:hAnsi="Arial" w:cs="Arial"/>
          <w:b/>
          <w:bCs/>
          <w:color w:val="00000A"/>
          <w:sz w:val="22"/>
          <w:szCs w:val="22"/>
        </w:rPr>
        <w:t>2) sytuacji ekonomicznej i finansowej</w:t>
      </w:r>
    </w:p>
    <w:p w:rsidR="005B7093" w:rsidRDefault="003740AE">
      <w:pPr>
        <w:pStyle w:val="Default"/>
        <w:jc w:val="both"/>
      </w:pPr>
      <w:r>
        <w:rPr>
          <w:rFonts w:ascii="Arial" w:hAnsi="Arial" w:cs="Arial"/>
          <w:color w:val="00000A"/>
          <w:sz w:val="22"/>
          <w:szCs w:val="22"/>
        </w:rPr>
        <w:t>Wykonawca spełni warunek, jeśli wykaże:</w:t>
      </w:r>
    </w:p>
    <w:p w:rsidR="005B7093" w:rsidRDefault="003740AE">
      <w:pPr>
        <w:pStyle w:val="Default"/>
        <w:numPr>
          <w:ilvl w:val="0"/>
          <w:numId w:val="3"/>
        </w:numPr>
        <w:jc w:val="both"/>
      </w:pPr>
      <w:r>
        <w:rPr>
          <w:rFonts w:ascii="Arial" w:hAnsi="Arial" w:cs="Arial"/>
          <w:color w:val="00000A"/>
          <w:sz w:val="22"/>
          <w:szCs w:val="22"/>
        </w:rPr>
        <w:t xml:space="preserve">posiadanie środków finansowych lub zdolności kredytowej </w:t>
      </w:r>
      <w:r>
        <w:rPr>
          <w:rFonts w:ascii="Arial" w:hAnsi="Arial" w:cs="Arial"/>
          <w:b/>
          <w:bCs/>
          <w:color w:val="00000A"/>
          <w:sz w:val="22"/>
          <w:szCs w:val="22"/>
        </w:rPr>
        <w:t>w wysokości co najmniej 150.000,00 zł,</w:t>
      </w:r>
    </w:p>
    <w:p w:rsidR="005B7093" w:rsidRDefault="003740AE">
      <w:pPr>
        <w:pStyle w:val="Default"/>
        <w:numPr>
          <w:ilvl w:val="0"/>
          <w:numId w:val="3"/>
        </w:numPr>
        <w:jc w:val="both"/>
      </w:pPr>
      <w:r>
        <w:rPr>
          <w:rFonts w:ascii="Arial" w:hAnsi="Arial" w:cs="Arial"/>
          <w:color w:val="00000A"/>
          <w:sz w:val="22"/>
          <w:szCs w:val="22"/>
        </w:rPr>
        <w:t xml:space="preserve">że jest ubezpieczony od odpowiedzialności cywilnej w zakresie prowadzonej działalności związanej z przedmiotem zamówienia na sumę gwarancyjna </w:t>
      </w:r>
      <w:r>
        <w:rPr>
          <w:rFonts w:ascii="Arial" w:hAnsi="Arial" w:cs="Arial"/>
          <w:b/>
          <w:bCs/>
          <w:color w:val="00000A"/>
          <w:sz w:val="22"/>
          <w:szCs w:val="22"/>
        </w:rPr>
        <w:t>nie niższą niż 250 000,00 zł.</w:t>
      </w:r>
    </w:p>
    <w:p w:rsidR="005B7093" w:rsidRDefault="005B7093">
      <w:pPr>
        <w:pStyle w:val="Default"/>
        <w:ind w:left="720"/>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3) zdolności technicznej lub zawodowej</w:t>
      </w:r>
    </w:p>
    <w:p w:rsidR="005B7093" w:rsidRDefault="003740AE">
      <w:pPr>
        <w:pStyle w:val="Default"/>
        <w:jc w:val="both"/>
      </w:pPr>
      <w:r>
        <w:rPr>
          <w:rFonts w:ascii="Arial" w:hAnsi="Arial" w:cs="Arial"/>
          <w:color w:val="00000A"/>
          <w:sz w:val="22"/>
          <w:szCs w:val="22"/>
        </w:rPr>
        <w:t>Wykonawca spełni warunek, jeśli:</w:t>
      </w:r>
    </w:p>
    <w:p w:rsidR="005B7093" w:rsidRDefault="003740AE">
      <w:pPr>
        <w:pStyle w:val="Default"/>
        <w:numPr>
          <w:ilvl w:val="0"/>
          <w:numId w:val="4"/>
        </w:numPr>
        <w:jc w:val="both"/>
      </w:pPr>
      <w:r>
        <w:rPr>
          <w:rFonts w:ascii="Arial" w:hAnsi="Arial" w:cs="Arial"/>
          <w:color w:val="00000A"/>
          <w:sz w:val="22"/>
          <w:szCs w:val="22"/>
        </w:rPr>
        <w:t xml:space="preserve">w okresie ostatnich 5 lat przed upływem terminu składania ofert, a jeżeli okres prowadzenia działalności jest krótszy – w tym okresie – </w:t>
      </w:r>
      <w:r>
        <w:rPr>
          <w:rFonts w:ascii="Arial" w:hAnsi="Arial" w:cs="Arial"/>
          <w:b/>
          <w:bCs/>
          <w:color w:val="00000A"/>
          <w:sz w:val="22"/>
          <w:szCs w:val="22"/>
        </w:rPr>
        <w:t xml:space="preserve">wykaże się wykonaniem co najmniej 1 roboty budowlanej polegającej na budowie/przebudowie, modernizacji lub remoncie budynku </w:t>
      </w:r>
      <w:r>
        <w:rPr>
          <w:rFonts w:ascii="Arial" w:hAnsi="Arial" w:cs="Arial"/>
          <w:color w:val="00000A"/>
          <w:sz w:val="22"/>
          <w:szCs w:val="22"/>
        </w:rPr>
        <w:t xml:space="preserve">obejmującego </w:t>
      </w:r>
      <w:r>
        <w:rPr>
          <w:rFonts w:ascii="Arial" w:hAnsi="Arial" w:cs="Arial"/>
          <w:b/>
          <w:bCs/>
          <w:color w:val="00000A"/>
          <w:sz w:val="22"/>
          <w:szCs w:val="22"/>
        </w:rPr>
        <w:t xml:space="preserve">swym zakresem branże: konstrukcyjno-budowlaną, sanitarną i elektryczną, o wartości robót nie mniejszej niż 250 000,00 zł brutto </w:t>
      </w:r>
      <w:r>
        <w:rPr>
          <w:rFonts w:ascii="Arial" w:hAnsi="Arial" w:cs="Arial"/>
          <w:color w:val="00000A"/>
          <w:sz w:val="22"/>
          <w:szCs w:val="22"/>
        </w:rPr>
        <w:t>oraz załączy dowody określające, czy roboty budowlane zostały wykonane należycie, w szczególności informacje o tym, czy zostały wykonane zgodnie z przepisami prawa budowlanego i prawidłowo ukończone.</w:t>
      </w:r>
    </w:p>
    <w:p w:rsidR="005B7093" w:rsidRDefault="003740AE">
      <w:pPr>
        <w:pStyle w:val="Default"/>
        <w:ind w:left="720"/>
        <w:jc w:val="both"/>
      </w:pPr>
      <w:r>
        <w:rPr>
          <w:rFonts w:ascii="Arial" w:hAnsi="Arial" w:cs="Arial"/>
          <w:color w:val="00000A"/>
          <w:sz w:val="22"/>
          <w:szCs w:val="22"/>
        </w:rPr>
        <w:t>Wykazane przez Wykonawcę zadanie na dzień złożenia ofert powinno być wykonane, tj. zakończone np. protokołem odbioru końcowego lub innym równoważnym dokumentem.</w:t>
      </w:r>
    </w:p>
    <w:p w:rsidR="005B7093" w:rsidRDefault="005B7093">
      <w:pPr>
        <w:pStyle w:val="Default"/>
        <w:ind w:left="720"/>
        <w:jc w:val="both"/>
        <w:rPr>
          <w:rFonts w:ascii="Arial" w:hAnsi="Arial" w:cs="Arial"/>
          <w:color w:val="00000A"/>
          <w:sz w:val="22"/>
          <w:szCs w:val="22"/>
        </w:rPr>
      </w:pPr>
    </w:p>
    <w:p w:rsidR="005B7093" w:rsidRDefault="003740AE">
      <w:pPr>
        <w:pStyle w:val="Default"/>
        <w:numPr>
          <w:ilvl w:val="0"/>
          <w:numId w:val="4"/>
        </w:numPr>
        <w:jc w:val="both"/>
      </w:pPr>
      <w:r>
        <w:rPr>
          <w:rFonts w:ascii="Arial" w:hAnsi="Arial" w:cs="Arial"/>
          <w:color w:val="00000A"/>
          <w:sz w:val="22"/>
          <w:szCs w:val="22"/>
        </w:rPr>
        <w:t>wykaże dysponowanie osobami o odpowiednich kwalifikacjach zawodowych, uprawnieniach, doświadczeniu i wykształceniu niezbędnym do wykonania zamówienia publicznego, tj.:</w:t>
      </w:r>
    </w:p>
    <w:p w:rsidR="005B7093" w:rsidRDefault="003740AE">
      <w:pPr>
        <w:pStyle w:val="Default"/>
        <w:numPr>
          <w:ilvl w:val="0"/>
          <w:numId w:val="5"/>
        </w:numPr>
        <w:jc w:val="both"/>
      </w:pPr>
      <w:r>
        <w:rPr>
          <w:rFonts w:ascii="Arial" w:hAnsi="Arial" w:cs="Arial"/>
          <w:b/>
          <w:bCs/>
          <w:color w:val="00000A"/>
          <w:sz w:val="22"/>
          <w:szCs w:val="22"/>
        </w:rPr>
        <w:t xml:space="preserve">kierownikiem budowy </w:t>
      </w:r>
      <w:r>
        <w:rPr>
          <w:rFonts w:ascii="Arial" w:hAnsi="Arial" w:cs="Arial"/>
          <w:color w:val="00000A"/>
          <w:sz w:val="22"/>
          <w:szCs w:val="22"/>
        </w:rPr>
        <w:t>(1 osoba) – posiadającym:</w:t>
      </w:r>
    </w:p>
    <w:p w:rsidR="005B7093" w:rsidRDefault="003740AE">
      <w:pPr>
        <w:pStyle w:val="Default"/>
        <w:jc w:val="both"/>
      </w:pPr>
      <w:r>
        <w:rPr>
          <w:rFonts w:ascii="Arial" w:hAnsi="Arial" w:cs="Arial"/>
          <w:color w:val="00000A"/>
          <w:sz w:val="22"/>
          <w:szCs w:val="22"/>
        </w:rPr>
        <w:t>- uprawnienia budowlane do kierowania robotami budowlanymi w specjalności konstrukcyjno-budowlanej</w:t>
      </w:r>
      <w:r w:rsidR="0059416B">
        <w:rPr>
          <w:rFonts w:ascii="Arial" w:hAnsi="Arial" w:cs="Arial"/>
          <w:color w:val="00000A"/>
          <w:sz w:val="22"/>
          <w:szCs w:val="22"/>
        </w:rPr>
        <w:t xml:space="preserve"> bez ograniczeń</w:t>
      </w:r>
      <w:r>
        <w:rPr>
          <w:rFonts w:ascii="Arial" w:hAnsi="Arial" w:cs="Arial"/>
          <w:color w:val="00000A"/>
          <w:sz w:val="22"/>
          <w:szCs w:val="22"/>
        </w:rPr>
        <w:t>, oraz</w:t>
      </w:r>
    </w:p>
    <w:p w:rsidR="005B7093" w:rsidRDefault="003740AE">
      <w:pPr>
        <w:pStyle w:val="Default"/>
        <w:jc w:val="both"/>
      </w:pPr>
      <w:r>
        <w:rPr>
          <w:rFonts w:ascii="Arial" w:hAnsi="Arial" w:cs="Arial"/>
          <w:color w:val="00000A"/>
          <w:sz w:val="22"/>
          <w:szCs w:val="22"/>
        </w:rPr>
        <w:t>- doświadczenie nabyte w kierowaniu robotami budowlanymi przy realizacji co najmniej 1 zadania inwestycyjnego (od rozpoczęcia robót do wykonania zadania) polegającego na przebudowie,</w:t>
      </w:r>
    </w:p>
    <w:p w:rsidR="005B7093" w:rsidRDefault="003740AE">
      <w:pPr>
        <w:pStyle w:val="Default"/>
        <w:jc w:val="both"/>
      </w:pPr>
      <w:r>
        <w:rPr>
          <w:rFonts w:ascii="Arial" w:hAnsi="Arial" w:cs="Arial"/>
          <w:color w:val="00000A"/>
          <w:sz w:val="22"/>
          <w:szCs w:val="22"/>
        </w:rPr>
        <w:lastRenderedPageBreak/>
        <w:t>modernizacji lub remoncie budynku obejmującego swym zakresem branże: konstrukcyjno-budowlaną, sanitarną i elektryczną, o wartości robót nie mniejszej niż 250 000,00 zł brutto, pełniąc funkcję kierownika budowy specjalności konstrukcyjno-budowlanej, lub kierownika robót konstrukcyjno-budowlanych lub inspektora nadzoru specjalności konstrukcyjno-budowlanej.</w:t>
      </w:r>
    </w:p>
    <w:p w:rsidR="005B7093" w:rsidRDefault="003740AE">
      <w:pPr>
        <w:pStyle w:val="Default"/>
        <w:jc w:val="both"/>
      </w:pPr>
      <w:r>
        <w:rPr>
          <w:rFonts w:ascii="Arial" w:hAnsi="Arial" w:cs="Arial"/>
          <w:color w:val="00000A"/>
          <w:sz w:val="22"/>
          <w:szCs w:val="22"/>
        </w:rPr>
        <w:t>Wykazane przez Wykonawcę zadanie na dzień złożenia ofert powinno być wykonane, tj. zakończone np. protokołem odbioru końcowego lub innym równoważnym dokumentem.</w:t>
      </w:r>
    </w:p>
    <w:p w:rsidR="005B7093" w:rsidRDefault="003740AE">
      <w:pPr>
        <w:pStyle w:val="Default"/>
        <w:numPr>
          <w:ilvl w:val="0"/>
          <w:numId w:val="5"/>
        </w:numPr>
        <w:jc w:val="both"/>
      </w:pPr>
      <w:r>
        <w:rPr>
          <w:rFonts w:ascii="Arial" w:hAnsi="Arial" w:cs="Arial"/>
          <w:b/>
          <w:bCs/>
          <w:color w:val="00000A"/>
          <w:sz w:val="22"/>
          <w:szCs w:val="22"/>
        </w:rPr>
        <w:t xml:space="preserve">kierownikiem robót branży sanitarnej </w:t>
      </w:r>
      <w:r>
        <w:rPr>
          <w:rFonts w:ascii="Arial" w:hAnsi="Arial" w:cs="Arial"/>
          <w:color w:val="00000A"/>
          <w:sz w:val="22"/>
          <w:szCs w:val="22"/>
        </w:rPr>
        <w:t>(1 osoba) – posiadającym uprawnienia budowlane do kierowania robotami budowlanymi w specjalności instalacyjnej w zakresie sieci, instalacji i urządzeń cieplnych, wentylacyjnych, gazowych, wodociągowych i kanalizacyjnych</w:t>
      </w:r>
      <w:r w:rsidR="00ED1F03">
        <w:rPr>
          <w:rFonts w:ascii="Arial" w:hAnsi="Arial" w:cs="Arial"/>
          <w:color w:val="00000A"/>
          <w:sz w:val="22"/>
          <w:szCs w:val="22"/>
        </w:rPr>
        <w:t xml:space="preserve"> bez ograniczeń.</w:t>
      </w:r>
    </w:p>
    <w:p w:rsidR="005B7093" w:rsidRDefault="003740AE">
      <w:pPr>
        <w:pStyle w:val="Default"/>
        <w:numPr>
          <w:ilvl w:val="0"/>
          <w:numId w:val="5"/>
        </w:numPr>
        <w:jc w:val="both"/>
      </w:pPr>
      <w:r>
        <w:rPr>
          <w:rFonts w:ascii="Arial" w:hAnsi="Arial" w:cs="Arial"/>
          <w:b/>
          <w:bCs/>
          <w:color w:val="00000A"/>
          <w:sz w:val="22"/>
          <w:szCs w:val="22"/>
        </w:rPr>
        <w:t xml:space="preserve">kierownikiem robót branży elektrycznej </w:t>
      </w:r>
      <w:r>
        <w:rPr>
          <w:rFonts w:ascii="Arial" w:hAnsi="Arial" w:cs="Arial"/>
          <w:color w:val="00000A"/>
          <w:sz w:val="22"/>
          <w:szCs w:val="22"/>
        </w:rPr>
        <w:t>(1 osoba) – posiadającym uprawnienia budowlane do kierowania robotami budowlanymi w specjalności instalacyjnej w zakresie sieci, instalacji i urządzeń elektrycznych i elektroenergetycznych</w:t>
      </w:r>
      <w:r w:rsidR="00ED1F03">
        <w:rPr>
          <w:rFonts w:ascii="Arial" w:hAnsi="Arial" w:cs="Arial"/>
          <w:color w:val="00000A"/>
          <w:sz w:val="22"/>
          <w:szCs w:val="22"/>
        </w:rPr>
        <w:t xml:space="preserve">, bez ograniczeń. </w:t>
      </w:r>
    </w:p>
    <w:p w:rsidR="005B7093" w:rsidRDefault="005B7093">
      <w:pPr>
        <w:pStyle w:val="Default"/>
        <w:ind w:left="720"/>
        <w:jc w:val="both"/>
        <w:rPr>
          <w:rFonts w:ascii="Arial" w:hAnsi="Arial" w:cs="Arial"/>
          <w:sz w:val="22"/>
          <w:szCs w:val="22"/>
        </w:rPr>
      </w:pPr>
    </w:p>
    <w:p w:rsidR="005B7093" w:rsidRDefault="003740AE">
      <w:pPr>
        <w:pStyle w:val="Default"/>
        <w:jc w:val="both"/>
      </w:pPr>
      <w:r>
        <w:rPr>
          <w:rFonts w:ascii="Arial" w:hAnsi="Arial" w:cs="Arial"/>
          <w:color w:val="00000A"/>
          <w:sz w:val="22"/>
          <w:szCs w:val="22"/>
        </w:rPr>
        <w:t xml:space="preserve">Kierownik budowy oraz kierownicy robót poszczególnych branż powinni posiadać uprawnienia budowlane do kierowania robotami budowlanymi zgodnie z ustawą z dnia 7 lipca 1994 r. Prawo budowlane (tekst jedn. Dz.U. z 2018 r. poz. 1202 z </w:t>
      </w:r>
      <w:proofErr w:type="spellStart"/>
      <w:r>
        <w:rPr>
          <w:rFonts w:ascii="Arial" w:hAnsi="Arial" w:cs="Arial"/>
          <w:color w:val="00000A"/>
          <w:sz w:val="22"/>
          <w:szCs w:val="22"/>
        </w:rPr>
        <w:t>późn</w:t>
      </w:r>
      <w:proofErr w:type="spellEnd"/>
      <w:r>
        <w:rPr>
          <w:rFonts w:ascii="Arial" w:hAnsi="Arial" w:cs="Arial"/>
          <w:color w:val="00000A"/>
          <w:sz w:val="22"/>
          <w:szCs w:val="22"/>
        </w:rPr>
        <w:t>.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5B7093" w:rsidRDefault="003740AE">
      <w:pPr>
        <w:pStyle w:val="Default"/>
        <w:jc w:val="both"/>
      </w:pPr>
      <w:r>
        <w:rPr>
          <w:rFonts w:ascii="Arial" w:hAnsi="Arial" w:cs="Arial"/>
          <w:color w:val="00000A"/>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2016 r. poz. 65).</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2. Ocena spełniania warunków udziału w postępowaniu będzie prowadzona w oparciu o oświadczenia i dokumenty złożone przez Wykonawcę.</w:t>
      </w:r>
    </w:p>
    <w:p w:rsidR="005B7093" w:rsidRDefault="003740AE">
      <w:pPr>
        <w:pStyle w:val="Default"/>
        <w:jc w:val="both"/>
      </w:pPr>
      <w:r>
        <w:rPr>
          <w:rFonts w:ascii="Arial" w:hAnsi="Arial" w:cs="Arial"/>
          <w:color w:val="00000A"/>
          <w:sz w:val="22"/>
          <w:szCs w:val="22"/>
        </w:rPr>
        <w:t>3.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color w:val="00000A"/>
          <w:sz w:val="22"/>
          <w:szCs w:val="22"/>
        </w:rPr>
        <w:t>ROZDZIAŁ IV</w:t>
      </w:r>
    </w:p>
    <w:p w:rsidR="005B7093" w:rsidRDefault="003740AE">
      <w:pPr>
        <w:pStyle w:val="Default"/>
        <w:jc w:val="both"/>
      </w:pPr>
      <w:r>
        <w:rPr>
          <w:rFonts w:ascii="Arial" w:hAnsi="Arial" w:cs="Arial"/>
          <w:b/>
          <w:bCs/>
          <w:color w:val="00000A"/>
          <w:sz w:val="22"/>
          <w:szCs w:val="22"/>
        </w:rPr>
        <w:t>PODSTAWY WYKLUCZENIA</w:t>
      </w:r>
    </w:p>
    <w:p w:rsidR="005B7093" w:rsidRDefault="003740AE">
      <w:pPr>
        <w:pStyle w:val="Default"/>
        <w:jc w:val="both"/>
      </w:pPr>
      <w:r>
        <w:rPr>
          <w:rFonts w:ascii="Arial" w:hAnsi="Arial" w:cs="Arial"/>
          <w:color w:val="00000A"/>
          <w:sz w:val="22"/>
          <w:szCs w:val="22"/>
        </w:rPr>
        <w:t>1.  Z postępowania o udzielenie zamówienia wyklucza się Wykonawcę, który podlega wykluczeniu na podstawie art. 24 ust. 1 pkt 12-23 ustawy Prawo zamówień publicznych.</w:t>
      </w:r>
    </w:p>
    <w:p w:rsidR="005B7093" w:rsidRDefault="003740AE">
      <w:pPr>
        <w:pStyle w:val="Default"/>
        <w:jc w:val="both"/>
      </w:pPr>
      <w:r>
        <w:rPr>
          <w:rFonts w:ascii="Arial" w:hAnsi="Arial" w:cs="Arial"/>
          <w:color w:val="00000A"/>
          <w:sz w:val="22"/>
          <w:szCs w:val="22"/>
        </w:rPr>
        <w:t>2. Z postępowania o udzielenie zamówienia wyklucza się Wykonawcę, który:</w:t>
      </w:r>
    </w:p>
    <w:p w:rsidR="005B7093" w:rsidRDefault="003740AE">
      <w:pPr>
        <w:pStyle w:val="Default"/>
        <w:numPr>
          <w:ilvl w:val="0"/>
          <w:numId w:val="2"/>
        </w:numPr>
        <w:jc w:val="both"/>
      </w:pPr>
      <w:r>
        <w:rPr>
          <w:rFonts w:ascii="Arial" w:hAnsi="Arial" w:cs="Arial"/>
          <w:color w:val="00000A"/>
          <w:sz w:val="22"/>
          <w:szCs w:val="22"/>
        </w:rPr>
        <w:t xml:space="preserve">podlega wykluczeniu </w:t>
      </w:r>
      <w:r>
        <w:rPr>
          <w:rFonts w:ascii="Arial" w:hAnsi="Arial" w:cs="Arial"/>
          <w:bCs/>
          <w:color w:val="00000A"/>
          <w:sz w:val="22"/>
          <w:szCs w:val="22"/>
        </w:rPr>
        <w:t>na podstawie art. 24 ust. 5 pkt 1 ustawy Prawo zamówień publicznych</w:t>
      </w:r>
      <w:r>
        <w:rPr>
          <w:rFonts w:ascii="Arial" w:hAnsi="Arial" w:cs="Arial"/>
          <w:b/>
          <w:bCs/>
          <w:color w:val="00000A"/>
          <w:sz w:val="22"/>
          <w:szCs w:val="22"/>
        </w:rPr>
        <w:t xml:space="preserve">, </w:t>
      </w:r>
      <w:r>
        <w:rPr>
          <w:rFonts w:ascii="Arial" w:hAnsi="Arial" w:cs="Arial"/>
          <w:color w:val="00000A"/>
          <w:sz w:val="22"/>
          <w:szCs w:val="22"/>
        </w:rPr>
        <w:t xml:space="preserve">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 Dz.U.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2017 r. poz. 2344 z </w:t>
      </w:r>
      <w:proofErr w:type="spellStart"/>
      <w:r>
        <w:rPr>
          <w:rFonts w:ascii="Arial" w:hAnsi="Arial" w:cs="Arial"/>
          <w:color w:val="00000A"/>
          <w:sz w:val="22"/>
          <w:szCs w:val="22"/>
        </w:rPr>
        <w:t>późn</w:t>
      </w:r>
      <w:proofErr w:type="spellEnd"/>
      <w:r>
        <w:rPr>
          <w:rFonts w:ascii="Arial" w:hAnsi="Arial" w:cs="Arial"/>
          <w:color w:val="00000A"/>
          <w:sz w:val="22"/>
          <w:szCs w:val="22"/>
        </w:rPr>
        <w:t>. zm.),</w:t>
      </w:r>
    </w:p>
    <w:p w:rsidR="005B7093" w:rsidRDefault="003740AE">
      <w:pPr>
        <w:pStyle w:val="Default"/>
        <w:numPr>
          <w:ilvl w:val="0"/>
          <w:numId w:val="2"/>
        </w:numPr>
        <w:jc w:val="both"/>
      </w:pPr>
      <w:r>
        <w:rPr>
          <w:rFonts w:ascii="Arial" w:hAnsi="Arial" w:cs="Arial"/>
          <w:color w:val="00000A"/>
          <w:sz w:val="22"/>
          <w:szCs w:val="22"/>
        </w:rPr>
        <w:t xml:space="preserve">podlega wykluczeniu </w:t>
      </w:r>
      <w:r>
        <w:rPr>
          <w:rFonts w:ascii="Arial" w:hAnsi="Arial" w:cs="Arial"/>
          <w:bCs/>
          <w:color w:val="00000A"/>
          <w:sz w:val="22"/>
          <w:szCs w:val="22"/>
        </w:rPr>
        <w:t>na podstawie art. 24 ust. 5 pkt 8 ustawy Prawo zamówień publicznych,</w:t>
      </w:r>
      <w:r>
        <w:rPr>
          <w:rFonts w:ascii="Arial" w:hAnsi="Arial" w:cs="Arial"/>
          <w:b/>
          <w:bCs/>
          <w:color w:val="00000A"/>
          <w:sz w:val="22"/>
          <w:szCs w:val="22"/>
        </w:rPr>
        <w:t xml:space="preserve"> </w:t>
      </w:r>
      <w:r>
        <w:rPr>
          <w:rFonts w:ascii="Arial" w:hAnsi="Arial" w:cs="Arial"/>
          <w:color w:val="00000A"/>
          <w:sz w:val="22"/>
          <w:szCs w:val="22"/>
        </w:rPr>
        <w:t>tj. Wykonawcę, który naruszył obowiązki dotyczące płatności podatków, opłat lub składek na ubezpieczenia społeczne lub zdrowotne, co Zamawiający jest w stanie wykazać za pomocą stosownych środków dowodowych, z wyjątkiem przypadku, o którym mowa w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5B7093" w:rsidRDefault="003740AE">
      <w:pPr>
        <w:pStyle w:val="Default"/>
        <w:jc w:val="both"/>
      </w:pPr>
      <w:r>
        <w:rPr>
          <w:rFonts w:ascii="Arial" w:hAnsi="Arial" w:cs="Arial"/>
          <w:color w:val="00000A"/>
          <w:sz w:val="22"/>
          <w:szCs w:val="22"/>
        </w:rPr>
        <w:lastRenderedPageBreak/>
        <w:t>3. Wykonawca, który podlega wykluczeniu na podstawie art. 24 ust. 1 pkt 13 i 14 oraz pkt 16-20 lub na podstawie art. 24 ust. 5 pkt 1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7093" w:rsidRDefault="003740AE">
      <w:pPr>
        <w:pStyle w:val="Default"/>
        <w:jc w:val="both"/>
      </w:pPr>
      <w:r>
        <w:rPr>
          <w:rFonts w:ascii="Arial" w:hAnsi="Arial" w:cs="Arial"/>
          <w:color w:val="00000A"/>
          <w:sz w:val="22"/>
          <w:szCs w:val="22"/>
        </w:rPr>
        <w:t>4. Zamawiający może wykluczyć Wykonawcę na każdym etapie postępowania o udzielenie zamówienia.</w:t>
      </w:r>
    </w:p>
    <w:p w:rsidR="005B7093" w:rsidRDefault="005B7093">
      <w:pPr>
        <w:pStyle w:val="Default"/>
        <w:jc w:val="both"/>
        <w:rPr>
          <w:rFonts w:ascii="Arial" w:hAnsi="Arial" w:cs="Arial"/>
          <w:b/>
          <w:bCs/>
          <w:color w:val="00000A"/>
          <w:sz w:val="22"/>
          <w:szCs w:val="22"/>
        </w:rPr>
      </w:pPr>
    </w:p>
    <w:p w:rsidR="005B7093" w:rsidRDefault="003740AE">
      <w:pPr>
        <w:pStyle w:val="Default"/>
        <w:jc w:val="both"/>
      </w:pPr>
      <w:r>
        <w:rPr>
          <w:rFonts w:ascii="Arial" w:hAnsi="Arial" w:cs="Arial"/>
          <w:b/>
          <w:bCs/>
          <w:color w:val="00000A"/>
          <w:sz w:val="22"/>
          <w:szCs w:val="22"/>
        </w:rPr>
        <w:t>ROZDZIAŁ V</w:t>
      </w:r>
    </w:p>
    <w:p w:rsidR="005B7093" w:rsidRDefault="003740AE">
      <w:pPr>
        <w:pStyle w:val="Default"/>
        <w:jc w:val="both"/>
        <w:rPr>
          <w:rFonts w:ascii="Arial" w:hAnsi="Arial" w:cs="Arial"/>
          <w:b/>
          <w:bCs/>
          <w:color w:val="00000A"/>
          <w:sz w:val="22"/>
          <w:szCs w:val="22"/>
        </w:rPr>
      </w:pPr>
      <w:r>
        <w:rPr>
          <w:rFonts w:ascii="Arial" w:hAnsi="Arial" w:cs="Arial"/>
          <w:b/>
          <w:bCs/>
          <w:color w:val="00000A"/>
          <w:sz w:val="22"/>
          <w:szCs w:val="22"/>
        </w:rPr>
        <w:t>WYKAZ OŚWIADCZEŃ LUB DOKUMENTÓW POTWIERDZAJĄCYCH SPEŁNIENIE WARUNKÓW UDZIŁU W POSTEPOWANIU ORAZ BRAK PODSTAW WYKLUCZENIA.</w:t>
      </w:r>
    </w:p>
    <w:p w:rsidR="005B7093" w:rsidRDefault="005B7093">
      <w:pPr>
        <w:pStyle w:val="Default"/>
        <w:jc w:val="both"/>
        <w:rPr>
          <w:rFonts w:ascii="Arial" w:hAnsi="Arial" w:cs="Arial"/>
          <w:sz w:val="22"/>
          <w:szCs w:val="22"/>
        </w:rPr>
      </w:pPr>
    </w:p>
    <w:p w:rsidR="005B7093" w:rsidRDefault="003740AE">
      <w:pPr>
        <w:pStyle w:val="Default"/>
        <w:jc w:val="both"/>
      </w:pPr>
      <w:r>
        <w:rPr>
          <w:rFonts w:ascii="Arial" w:hAnsi="Arial" w:cs="Arial"/>
          <w:color w:val="00000A"/>
          <w:sz w:val="22"/>
          <w:szCs w:val="22"/>
        </w:rPr>
        <w:t xml:space="preserve">1. Na podstawie art. 25 ust. 1 ustawy Prawo zamówień publicznych Wykonawca zobowiązany jest </w:t>
      </w:r>
      <w:r>
        <w:rPr>
          <w:rFonts w:ascii="Arial" w:hAnsi="Arial" w:cs="Arial"/>
          <w:bCs/>
          <w:color w:val="00000A"/>
          <w:sz w:val="22"/>
          <w:szCs w:val="22"/>
        </w:rPr>
        <w:t xml:space="preserve">dołączyć do oferty </w:t>
      </w:r>
      <w:r>
        <w:rPr>
          <w:rFonts w:ascii="Arial" w:hAnsi="Arial" w:cs="Arial"/>
          <w:color w:val="00000A"/>
          <w:sz w:val="22"/>
          <w:szCs w:val="22"/>
        </w:rPr>
        <w:t>aktualne na dzień składania ofert oświadczenie, stanowiące wstępne potwierdzenie, że Wykonawca:</w:t>
      </w:r>
    </w:p>
    <w:p w:rsidR="005B7093" w:rsidRDefault="003740AE">
      <w:pPr>
        <w:pStyle w:val="Default"/>
        <w:numPr>
          <w:ilvl w:val="0"/>
          <w:numId w:val="7"/>
        </w:numPr>
        <w:jc w:val="both"/>
      </w:pPr>
      <w:r>
        <w:rPr>
          <w:rFonts w:ascii="Arial" w:hAnsi="Arial" w:cs="Arial"/>
          <w:bCs/>
          <w:color w:val="00000A"/>
          <w:sz w:val="22"/>
          <w:szCs w:val="22"/>
        </w:rPr>
        <w:t xml:space="preserve">nie podlega wykluczeniu, na podstawie art. 24 ust. 1 pkt 12-22 oraz 24 ust. 5 pkt 1 i 8 ustawy Prawo zamówień publicznych </w:t>
      </w:r>
      <w:r>
        <w:rPr>
          <w:rFonts w:ascii="Arial" w:hAnsi="Arial" w:cs="Arial"/>
          <w:color w:val="00000A"/>
          <w:sz w:val="22"/>
          <w:szCs w:val="22"/>
        </w:rPr>
        <w:t xml:space="preserve">- według wzoru określonego w </w:t>
      </w:r>
      <w:r>
        <w:rPr>
          <w:rFonts w:ascii="Arial" w:hAnsi="Arial" w:cs="Arial"/>
          <w:b/>
          <w:color w:val="00000A"/>
          <w:sz w:val="22"/>
          <w:szCs w:val="22"/>
        </w:rPr>
        <w:t>załączniku nr 3</w:t>
      </w:r>
      <w:r>
        <w:rPr>
          <w:rFonts w:ascii="Arial" w:hAnsi="Arial" w:cs="Arial"/>
          <w:color w:val="00000A"/>
          <w:sz w:val="22"/>
          <w:szCs w:val="22"/>
        </w:rPr>
        <w:t xml:space="preserve"> do SIWZ,</w:t>
      </w:r>
    </w:p>
    <w:p w:rsidR="005B7093" w:rsidRDefault="003740AE">
      <w:pPr>
        <w:pStyle w:val="Default"/>
        <w:numPr>
          <w:ilvl w:val="0"/>
          <w:numId w:val="7"/>
        </w:numPr>
        <w:jc w:val="both"/>
      </w:pPr>
      <w:r>
        <w:rPr>
          <w:rFonts w:ascii="Arial" w:hAnsi="Arial" w:cs="Arial"/>
          <w:bCs/>
          <w:color w:val="00000A"/>
          <w:sz w:val="22"/>
          <w:szCs w:val="22"/>
        </w:rPr>
        <w:t>spełnia warunki udziału w postępowaniu określone przez Zamawiającego w pkt 5.3.1 SIWZ na podstawie art. 22 ust. 1b ustawy Prawo zamówień publicznych</w:t>
      </w:r>
      <w:r>
        <w:rPr>
          <w:rFonts w:ascii="Arial" w:hAnsi="Arial" w:cs="Arial"/>
          <w:b/>
          <w:bCs/>
          <w:color w:val="00000A"/>
          <w:sz w:val="22"/>
          <w:szCs w:val="22"/>
        </w:rPr>
        <w:t xml:space="preserve"> </w:t>
      </w:r>
      <w:r>
        <w:rPr>
          <w:rFonts w:ascii="Arial" w:hAnsi="Arial" w:cs="Arial"/>
          <w:color w:val="00000A"/>
          <w:sz w:val="22"/>
          <w:szCs w:val="22"/>
        </w:rPr>
        <w:t xml:space="preserve">- według wzoru określonego w </w:t>
      </w:r>
      <w:r>
        <w:rPr>
          <w:rFonts w:ascii="Arial" w:hAnsi="Arial" w:cs="Arial"/>
          <w:b/>
          <w:color w:val="00000A"/>
          <w:sz w:val="22"/>
          <w:szCs w:val="22"/>
        </w:rPr>
        <w:t>załączniku nr 4</w:t>
      </w:r>
      <w:r>
        <w:rPr>
          <w:rFonts w:ascii="Arial" w:hAnsi="Arial" w:cs="Arial"/>
          <w:color w:val="00000A"/>
          <w:sz w:val="22"/>
          <w:szCs w:val="22"/>
        </w:rPr>
        <w:t xml:space="preserve"> do SIWZ.</w:t>
      </w:r>
    </w:p>
    <w:p w:rsidR="005B7093" w:rsidRDefault="005B7093">
      <w:pPr>
        <w:pStyle w:val="Default"/>
        <w:ind w:left="720"/>
        <w:jc w:val="both"/>
        <w:rPr>
          <w:rFonts w:ascii="Arial" w:hAnsi="Arial" w:cs="Arial"/>
          <w:sz w:val="22"/>
          <w:szCs w:val="22"/>
        </w:rPr>
      </w:pPr>
    </w:p>
    <w:p w:rsidR="005B7093" w:rsidRDefault="003740AE">
      <w:pPr>
        <w:pStyle w:val="Default"/>
        <w:jc w:val="both"/>
      </w:pPr>
      <w:r>
        <w:rPr>
          <w:rFonts w:ascii="Arial" w:hAnsi="Arial" w:cs="Arial"/>
          <w:color w:val="00000A"/>
          <w:sz w:val="22"/>
          <w:szCs w:val="22"/>
        </w:rPr>
        <w:t xml:space="preserve">2. </w:t>
      </w:r>
      <w:r>
        <w:rPr>
          <w:rFonts w:ascii="Arial" w:hAnsi="Arial" w:cs="Arial"/>
          <w:bCs/>
          <w:color w:val="00000A"/>
          <w:sz w:val="22"/>
          <w:szCs w:val="22"/>
        </w:rPr>
        <w:t xml:space="preserve">Wykonawca w </w:t>
      </w:r>
      <w:r>
        <w:rPr>
          <w:rFonts w:ascii="Arial" w:hAnsi="Arial" w:cs="Arial"/>
          <w:bCs/>
          <w:color w:val="00000A"/>
          <w:sz w:val="22"/>
          <w:szCs w:val="22"/>
          <w:u w:val="single"/>
        </w:rPr>
        <w:t>terminie 3 dni</w:t>
      </w:r>
      <w:r>
        <w:rPr>
          <w:rFonts w:ascii="Arial" w:hAnsi="Arial" w:cs="Arial"/>
          <w:bCs/>
          <w:color w:val="00000A"/>
          <w:sz w:val="22"/>
          <w:szCs w:val="22"/>
        </w:rPr>
        <w:t xml:space="preserve"> od dnia zamieszczenia na stronie internetowej Zamawiającego informacji z otwarcia ofert, o której mowa w art. 86 ust. 5 ustawy Prawo zamówień publicznych, przekaże Zamawiającemu na podstawie art. 24 ust. 11 ustawy Prawo zamówień publicznych, oświadczenie o przynależności albo braku przynależności do tej samej grupy kapitałowej, o której mowa w art. 24 ust. 1 pkt 23 ustawy Prawo zamówień publicznych - </w:t>
      </w:r>
      <w:r>
        <w:rPr>
          <w:rFonts w:ascii="Arial" w:hAnsi="Arial" w:cs="Arial"/>
          <w:color w:val="00000A"/>
          <w:sz w:val="22"/>
          <w:szCs w:val="22"/>
        </w:rPr>
        <w:t xml:space="preserve">według wzoru określonego w </w:t>
      </w:r>
      <w:r>
        <w:rPr>
          <w:rFonts w:ascii="Arial" w:hAnsi="Arial" w:cs="Arial"/>
          <w:b/>
          <w:color w:val="00000A"/>
          <w:sz w:val="22"/>
          <w:szCs w:val="22"/>
        </w:rPr>
        <w:t>załączniku nr 8</w:t>
      </w:r>
      <w:r>
        <w:rPr>
          <w:rFonts w:ascii="Arial" w:hAnsi="Arial" w:cs="Arial"/>
          <w:color w:val="00000A"/>
          <w:sz w:val="22"/>
          <w:szCs w:val="22"/>
        </w:rPr>
        <w:t xml:space="preserve"> do SIWZ.</w:t>
      </w:r>
    </w:p>
    <w:p w:rsidR="005B7093" w:rsidRDefault="003740AE">
      <w:pPr>
        <w:pStyle w:val="Default"/>
        <w:jc w:val="both"/>
      </w:pPr>
      <w:r>
        <w:rPr>
          <w:rFonts w:ascii="Arial" w:hAnsi="Arial" w:cs="Arial"/>
          <w:color w:val="00000A"/>
          <w:sz w:val="22"/>
          <w:szCs w:val="22"/>
        </w:rPr>
        <w:t>Wraz ze złożeniem oświadczenia, Wykonawca może przedstawić dowody, że powiązania z innym Wykonawcą nie prowadzą do zakłócenia konkurencji w postępowaniu o udzielenie zamówienia.</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 xml:space="preserve">3. </w:t>
      </w:r>
      <w:r>
        <w:rPr>
          <w:rFonts w:ascii="Arial" w:hAnsi="Arial" w:cs="Arial"/>
          <w:b/>
          <w:bCs/>
          <w:color w:val="00000A"/>
          <w:sz w:val="22"/>
          <w:szCs w:val="22"/>
        </w:rPr>
        <w:t xml:space="preserve">Zamawiający przed udzieleniem zamówienia, wezwie - na podstawie art. 26 ust. 2 ustawy Prawo zamówień publicznych - Wykonawcę, którego oferta została najwyżej oceniona, </w:t>
      </w:r>
      <w:r>
        <w:rPr>
          <w:rFonts w:ascii="Arial" w:hAnsi="Arial" w:cs="Arial"/>
          <w:color w:val="00000A"/>
          <w:sz w:val="22"/>
          <w:szCs w:val="22"/>
        </w:rPr>
        <w:t>do złożenia w wyznaczonym, nie krótszym niż 5 dni terminie, aktualnych na dzień złożenia niżej wymienionych oświadczeń lub dokumentów, o których mowa w art. 25 ust. 1 pkt 3 ustawy Prawo zamówień publicznych, potwierdzających brak podstaw do wykluczenia:</w:t>
      </w:r>
    </w:p>
    <w:p w:rsidR="005B7093" w:rsidRDefault="005B7093">
      <w:pPr>
        <w:pStyle w:val="Default"/>
        <w:jc w:val="both"/>
        <w:rPr>
          <w:rFonts w:ascii="Arial" w:hAnsi="Arial" w:cs="Arial"/>
          <w:color w:val="00000A"/>
          <w:sz w:val="22"/>
          <w:szCs w:val="22"/>
        </w:rPr>
      </w:pPr>
    </w:p>
    <w:p w:rsidR="005B7093" w:rsidRDefault="003740AE">
      <w:pPr>
        <w:pStyle w:val="Default"/>
        <w:numPr>
          <w:ilvl w:val="1"/>
          <w:numId w:val="28"/>
        </w:numPr>
        <w:spacing w:after="121"/>
        <w:ind w:left="567" w:firstLine="0"/>
        <w:jc w:val="both"/>
      </w:pPr>
      <w:r>
        <w:rPr>
          <w:rFonts w:ascii="Arial" w:hAnsi="Arial" w:cs="Arial"/>
          <w:color w:val="00000A"/>
          <w:sz w:val="22"/>
          <w:szCs w:val="22"/>
        </w:rPr>
        <w:t>informacji z Krajowego Rejestru Karnego w zakresie określonym w art. 24 ust. 1 pkt 13, 14 i 21 ustawy Prawo zamówień publicznych, wystawionej nie wcześniej niż 6 miesięcy przed upływem terminu składania ofert,</w:t>
      </w:r>
    </w:p>
    <w:p w:rsidR="005B7093" w:rsidRDefault="003740AE">
      <w:pPr>
        <w:pStyle w:val="Default"/>
        <w:numPr>
          <w:ilvl w:val="1"/>
          <w:numId w:val="28"/>
        </w:numPr>
        <w:spacing w:after="121"/>
        <w:ind w:left="567" w:firstLine="0"/>
        <w:jc w:val="both"/>
      </w:pPr>
      <w:r>
        <w:rPr>
          <w:rFonts w:ascii="Arial" w:hAnsi="Arial" w:cs="Arial"/>
          <w:color w:val="00000A"/>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7093" w:rsidRDefault="003740AE">
      <w:pPr>
        <w:pStyle w:val="Default"/>
        <w:numPr>
          <w:ilvl w:val="1"/>
          <w:numId w:val="28"/>
        </w:numPr>
        <w:spacing w:after="121"/>
        <w:ind w:left="567" w:firstLine="0"/>
        <w:jc w:val="both"/>
      </w:pPr>
      <w:r>
        <w:rPr>
          <w:rFonts w:ascii="Arial" w:hAnsi="Arial" w:cs="Arial"/>
          <w:color w:val="00000A"/>
          <w:sz w:val="22"/>
          <w:szCs w:val="22"/>
        </w:rPr>
        <w:t xml:space="preserve">zaświadczenia właściwej terenowej jednostki organizacyjnej Zakładu Ubezpieczeń Społecznych lub Kasy Rolniczego Ubezpieczenia Społecznego albo innego dokumentu </w:t>
      </w:r>
      <w:r>
        <w:rPr>
          <w:rFonts w:ascii="Arial" w:hAnsi="Arial" w:cs="Arial"/>
          <w:color w:val="00000A"/>
          <w:sz w:val="22"/>
          <w:szCs w:val="22"/>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B7093" w:rsidRDefault="003740AE">
      <w:pPr>
        <w:pStyle w:val="Default"/>
        <w:numPr>
          <w:ilvl w:val="1"/>
          <w:numId w:val="28"/>
        </w:numPr>
        <w:ind w:left="567" w:firstLine="0"/>
        <w:jc w:val="both"/>
      </w:pPr>
      <w:r>
        <w:rPr>
          <w:rFonts w:ascii="Arial" w:hAnsi="Arial" w:cs="Arial"/>
          <w:color w:val="00000A"/>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 xml:space="preserve">4. </w:t>
      </w:r>
      <w:r>
        <w:rPr>
          <w:rFonts w:ascii="Arial" w:hAnsi="Arial" w:cs="Arial"/>
          <w:b/>
          <w:bCs/>
          <w:color w:val="00000A"/>
          <w:sz w:val="22"/>
          <w:szCs w:val="22"/>
        </w:rPr>
        <w:t xml:space="preserve">Zamawiający przed udzieleniem zamówienia, wezwie na podstawie art. 26 ust. 2 ustawy Prawo zamówień publicznych Wykonawcę, którego oferta została najwyżej oceniona, </w:t>
      </w:r>
      <w:r>
        <w:rPr>
          <w:rFonts w:ascii="Arial" w:hAnsi="Arial" w:cs="Arial"/>
          <w:color w:val="00000A"/>
          <w:sz w:val="22"/>
          <w:szCs w:val="22"/>
        </w:rPr>
        <w:t>do złożenia w wyznaczonym, nie krótszym niż 5 dni terminie, aktualnych na dzień złożenia niżej wymienionych oświadczeń lub dokumentów, o których mowa w art. 25 ust.1 pkt 1 ustawy Prawo zamówień publicznych, potwierdzających spełnianie warunków udziału w postępowaniu, dotyczących:</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1) sytuacji ekonomicznej i finansowej:</w:t>
      </w:r>
    </w:p>
    <w:p w:rsidR="005B7093" w:rsidRDefault="003740AE">
      <w:pPr>
        <w:pStyle w:val="Default"/>
        <w:jc w:val="both"/>
      </w:pPr>
      <w:r>
        <w:rPr>
          <w:rFonts w:ascii="Arial" w:hAnsi="Arial" w:cs="Arial"/>
          <w:color w:val="00000A"/>
          <w:sz w:val="22"/>
          <w:szCs w:val="22"/>
        </w:rPr>
        <w:t xml:space="preserve">a) informacji banku lub spółdzielczej kasy oszczędnościowo-kredytowej potwierdzającej wysokość posiadanych środków finansowych lub zdolność kredytową Wykonawcy </w:t>
      </w:r>
      <w:r>
        <w:rPr>
          <w:rFonts w:ascii="Arial" w:hAnsi="Arial" w:cs="Arial"/>
          <w:b/>
          <w:bCs/>
          <w:color w:val="00000A"/>
          <w:sz w:val="22"/>
          <w:szCs w:val="22"/>
        </w:rPr>
        <w:t xml:space="preserve">w wysokości co najmniej 150.000,00 zł, </w:t>
      </w:r>
      <w:r>
        <w:rPr>
          <w:rFonts w:ascii="Arial" w:hAnsi="Arial" w:cs="Arial"/>
          <w:color w:val="00000A"/>
          <w:sz w:val="22"/>
          <w:szCs w:val="22"/>
        </w:rPr>
        <w:t>w okresie nie wcześniejszym niż 1 miesiąc przed upływem terminu składania ofert,</w:t>
      </w:r>
    </w:p>
    <w:p w:rsidR="005B7093" w:rsidRDefault="003740AE">
      <w:pPr>
        <w:pStyle w:val="Default"/>
        <w:jc w:val="both"/>
      </w:pPr>
      <w:r>
        <w:rPr>
          <w:rFonts w:ascii="Arial" w:hAnsi="Arial" w:cs="Arial"/>
          <w:color w:val="00000A"/>
          <w:sz w:val="22"/>
          <w:szCs w:val="22"/>
        </w:rPr>
        <w:t xml:space="preserve">b) dokumentów potwierdzających, że Wykonawca jest ubezpieczony od odpowiedzialności cywilnej w zakresie prowadzonej działalności związanej z przedmiotem zamówienia na sumę gwarancyjną </w:t>
      </w:r>
      <w:r>
        <w:rPr>
          <w:rFonts w:ascii="Arial" w:hAnsi="Arial" w:cs="Arial"/>
          <w:b/>
          <w:bCs/>
          <w:color w:val="00000A"/>
          <w:sz w:val="22"/>
          <w:szCs w:val="22"/>
        </w:rPr>
        <w:t>nie niższą niż 250 000,00 zł.</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2) zdolności technicznej lub zawodowej:</w:t>
      </w:r>
    </w:p>
    <w:p w:rsidR="005B7093" w:rsidRDefault="003740AE">
      <w:pPr>
        <w:pStyle w:val="Default"/>
        <w:jc w:val="both"/>
      </w:pPr>
      <w:r>
        <w:rPr>
          <w:rFonts w:ascii="Arial" w:hAnsi="Arial" w:cs="Arial"/>
          <w:color w:val="00000A"/>
          <w:sz w:val="22"/>
          <w:szCs w:val="22"/>
        </w:rPr>
        <w:t xml:space="preserve">a) wykazu robót budowlanych – zgodnie z Rozdziałem III pkt. 3 ppkt. a </w:t>
      </w:r>
      <w:r>
        <w:rPr>
          <w:rFonts w:ascii="Arial" w:hAnsi="Arial" w:cs="Arial"/>
          <w:b/>
          <w:bCs/>
          <w:color w:val="00000A"/>
          <w:sz w:val="22"/>
          <w:szCs w:val="22"/>
        </w:rPr>
        <w:t>(według wzoru określonego w załączniku nr 6 do SIWZ</w:t>
      </w:r>
      <w:r>
        <w:rPr>
          <w:rFonts w:ascii="Arial" w:hAnsi="Arial" w:cs="Arial"/>
          <w:color w:val="00000A"/>
          <w:sz w:val="22"/>
          <w:szCs w:val="22"/>
        </w:rPr>
        <w:t xml:space="preserve">) - wykonanych nie wcześniej niż w okresie ostatnich 5 lat przed upływem terminu składania ofert, a jeżeli okres prowadzenia działalności jest krótszy - w tym okresie - wraz z podaniem ich rodzaju, wartości, daty, miejsca wykonania i podmiotów, na rzecz których roboty te zostały wykonane, </w:t>
      </w:r>
      <w:r>
        <w:rPr>
          <w:rFonts w:ascii="Arial" w:hAnsi="Arial" w:cs="Arial"/>
          <w:b/>
          <w:bCs/>
          <w:color w:val="00000A"/>
          <w:sz w:val="22"/>
          <w:szCs w:val="22"/>
        </w:rPr>
        <w:t xml:space="preserve">z załączeniem dowodów określających czy te roboty budowlane zostały wykonane należycie, </w:t>
      </w:r>
      <w:r>
        <w:rPr>
          <w:rFonts w:ascii="Arial" w:hAnsi="Arial" w:cs="Arial"/>
          <w:color w:val="00000A"/>
          <w:sz w:val="22"/>
          <w:szCs w:val="22"/>
        </w:rPr>
        <w:t>w szczególności informacji o tym, czy roboty zostały wykonane zgodnie z przepisami prawa budowlanego i prawidłowo ukończone.</w:t>
      </w:r>
    </w:p>
    <w:p w:rsidR="005B7093" w:rsidRDefault="003740AE">
      <w:pPr>
        <w:pStyle w:val="Default"/>
        <w:jc w:val="both"/>
      </w:pPr>
      <w:r>
        <w:rPr>
          <w:rFonts w:ascii="Arial" w:hAnsi="Arial" w:cs="Arial"/>
          <w:color w:val="00000A"/>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5B7093" w:rsidRDefault="003740AE">
      <w:pPr>
        <w:pStyle w:val="Default"/>
        <w:jc w:val="both"/>
      </w:pPr>
      <w:r>
        <w:rPr>
          <w:rFonts w:ascii="Arial" w:hAnsi="Arial" w:cs="Arial"/>
          <w:color w:val="00000A"/>
          <w:sz w:val="22"/>
          <w:szCs w:val="22"/>
        </w:rPr>
        <w:t>Wykazane przez Wykonawcę zadanie na dzień złożenia ofert powinno być wykonane, tj. zakończone np. protokołem odbioru końcowego lub innym równoważnym dokumentem.</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 xml:space="preserve">b) wykazu osób - </w:t>
      </w:r>
      <w:r>
        <w:rPr>
          <w:rFonts w:ascii="Arial" w:hAnsi="Arial" w:cs="Arial"/>
          <w:b/>
          <w:bCs/>
          <w:color w:val="00000A"/>
          <w:sz w:val="22"/>
          <w:szCs w:val="22"/>
        </w:rPr>
        <w:t xml:space="preserve">zgodnie z Rozdziałem III pkt. 3 ppkt. b (wg wzoru określonego w załączniku nr 5 do SIWZ) </w:t>
      </w:r>
      <w:r>
        <w:rPr>
          <w:rFonts w:ascii="Arial" w:hAnsi="Arial" w:cs="Arial"/>
          <w:color w:val="00000A"/>
          <w:sz w:val="22"/>
          <w:szCs w:val="22"/>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lastRenderedPageBreak/>
        <w:t>Wartości pieniężne wskazane w dokumentach złożonych przez Wykonawcę dotyczące warunków udziału w postępowaniu, podane w walutach innych niż PLN, Wykonawca przeliczy na złote polskie wg średniego kursu walut NBP z dnia publikacji ogłoszenia o niniejszym zamówieniu w Biuletynie Zamówień Publicznych. Jeżeli w dniu publikacji ogłoszenia o zamówieniu nie będzie opublikowany średni kurs walut przez NBP, Wykonawca powinien przyjąć kurs przeliczeniowy z ostatniej opublikowanej tabeli kursów NBP przed dniem publikacji ogłoszenia o zamówieniu.</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5.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5B7093" w:rsidRDefault="003740AE">
      <w:pPr>
        <w:pStyle w:val="Default"/>
        <w:jc w:val="both"/>
      </w:pPr>
      <w:r>
        <w:rPr>
          <w:rFonts w:ascii="Arial" w:hAnsi="Arial" w:cs="Arial"/>
          <w:color w:val="00000A"/>
          <w:sz w:val="22"/>
          <w:szCs w:val="22"/>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 xml:space="preserve">7.  </w:t>
      </w:r>
      <w:r>
        <w:rPr>
          <w:rFonts w:ascii="Arial" w:hAnsi="Arial" w:cs="Arial"/>
          <w:b/>
          <w:bCs/>
          <w:color w:val="00000A"/>
          <w:sz w:val="22"/>
          <w:szCs w:val="22"/>
        </w:rPr>
        <w:t>Dokumenty dotyczące innych podmiotów, na zasobach których polega Wykonawca na zasadach określonych w pkt 22a ustawy Prawo zamówień publicznych.</w:t>
      </w:r>
    </w:p>
    <w:p w:rsidR="005B7093" w:rsidRDefault="003740AE">
      <w:pPr>
        <w:pStyle w:val="Default"/>
        <w:jc w:val="both"/>
      </w:pPr>
      <w:r>
        <w:rPr>
          <w:rFonts w:ascii="Arial" w:hAnsi="Arial" w:cs="Arial"/>
          <w:color w:val="00000A"/>
          <w:sz w:val="22"/>
          <w:szCs w:val="22"/>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Rozdziale V pkt. 1 ust. a) i b) SIWZ.</w:t>
      </w:r>
    </w:p>
    <w:p w:rsidR="005B7093" w:rsidRDefault="003740AE">
      <w:pPr>
        <w:pStyle w:val="Default"/>
        <w:jc w:val="both"/>
      </w:pPr>
      <w:r>
        <w:rPr>
          <w:rFonts w:ascii="Arial" w:hAnsi="Arial" w:cs="Arial"/>
          <w:color w:val="00000A"/>
          <w:sz w:val="22"/>
          <w:szCs w:val="22"/>
        </w:rPr>
        <w:t>2) Wykonawca, który w celu potwierdzenia spełniania warunków udziału w postępowaniu, w stosownych sytuacjach oraz w odniesieniu do zamówienia, lub jego części, polega na zdolnościach technicznych lub zawodowych lub sytuacji finansowej lub ekonomicznej innych podmiotów na zasadach określonych w art. 22a ustawy Prawo zamówień publicznych, niezależnie od charakteru prawnego łączących go z nim stosunków prawnych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została określona w załączniku nr 7 do SIWZ.</w:t>
      </w:r>
    </w:p>
    <w:p w:rsidR="005B7093" w:rsidRDefault="003740AE">
      <w:pPr>
        <w:pStyle w:val="Default"/>
        <w:jc w:val="both"/>
      </w:pPr>
      <w:r>
        <w:rPr>
          <w:rFonts w:ascii="Arial" w:hAnsi="Arial" w:cs="Arial"/>
          <w:color w:val="00000A"/>
          <w:sz w:val="22"/>
          <w:szCs w:val="22"/>
        </w:rPr>
        <w:t>3) Zamawiający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może żądać dokumentów, które określają w szczególności:</w:t>
      </w:r>
    </w:p>
    <w:p w:rsidR="005B7093" w:rsidRDefault="003740AE">
      <w:pPr>
        <w:pStyle w:val="Default"/>
        <w:numPr>
          <w:ilvl w:val="1"/>
          <w:numId w:val="8"/>
        </w:numPr>
        <w:spacing w:after="62"/>
        <w:ind w:left="426" w:firstLine="0"/>
        <w:jc w:val="both"/>
      </w:pPr>
      <w:r>
        <w:rPr>
          <w:rFonts w:ascii="Arial" w:hAnsi="Arial" w:cs="Arial"/>
          <w:color w:val="00000A"/>
          <w:sz w:val="22"/>
          <w:szCs w:val="22"/>
        </w:rPr>
        <w:t>zakres dostępnych Wykonawcy zasobów innego podmiotu,</w:t>
      </w:r>
    </w:p>
    <w:p w:rsidR="005B7093" w:rsidRDefault="003740AE">
      <w:pPr>
        <w:pStyle w:val="Default"/>
        <w:numPr>
          <w:ilvl w:val="1"/>
          <w:numId w:val="8"/>
        </w:numPr>
        <w:spacing w:after="64"/>
        <w:ind w:left="426" w:firstLine="0"/>
        <w:jc w:val="both"/>
      </w:pPr>
      <w:r>
        <w:rPr>
          <w:rFonts w:ascii="Arial" w:hAnsi="Arial" w:cs="Arial"/>
          <w:color w:val="00000A"/>
          <w:sz w:val="22"/>
          <w:szCs w:val="22"/>
        </w:rPr>
        <w:t>sposób wykorzystania zasobów innego podmiotu, przez Wykonawcę, przy wykonywaniu zamówienia publicznego,</w:t>
      </w:r>
    </w:p>
    <w:p w:rsidR="005B7093" w:rsidRDefault="003740AE">
      <w:pPr>
        <w:pStyle w:val="Default"/>
        <w:numPr>
          <w:ilvl w:val="1"/>
          <w:numId w:val="8"/>
        </w:numPr>
        <w:spacing w:after="64"/>
        <w:ind w:left="426" w:firstLine="0"/>
        <w:jc w:val="both"/>
      </w:pPr>
      <w:r>
        <w:rPr>
          <w:rFonts w:ascii="Arial" w:hAnsi="Arial" w:cs="Arial"/>
          <w:color w:val="00000A"/>
          <w:sz w:val="22"/>
          <w:szCs w:val="22"/>
        </w:rPr>
        <w:t>zakres i okres udziału innego podmiotu przy wykonywaniu zamówienia publicznego,</w:t>
      </w:r>
    </w:p>
    <w:p w:rsidR="005B7093" w:rsidRDefault="003740AE">
      <w:pPr>
        <w:pStyle w:val="Default"/>
        <w:numPr>
          <w:ilvl w:val="1"/>
          <w:numId w:val="8"/>
        </w:numPr>
        <w:ind w:left="426" w:firstLine="0"/>
        <w:jc w:val="both"/>
      </w:pPr>
      <w:r>
        <w:rPr>
          <w:rFonts w:ascii="Arial" w:hAnsi="Arial" w:cs="Arial"/>
          <w:color w:val="00000A"/>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5B7093" w:rsidRDefault="003740AE">
      <w:pPr>
        <w:pStyle w:val="Default"/>
        <w:jc w:val="both"/>
      </w:pPr>
      <w:r>
        <w:rPr>
          <w:rFonts w:ascii="Arial" w:hAnsi="Arial" w:cs="Arial"/>
          <w:b/>
          <w:bCs/>
          <w:color w:val="00000A"/>
          <w:sz w:val="22"/>
          <w:szCs w:val="22"/>
        </w:rPr>
        <w:t>Zamawiający wymaga, aby Wykonawca, który polega na zdolnościach lub sytuacji innych podmiotów na zasadach określonych w art. 22a ustawy Prawo zamówień publicznych, złożył w odniesieniu do tych podmiotów, dokumenty wymienione w Rozdziale V pkt. 3, na wezwanie Zamawiającego dokonane w trybie art. 26 ust. 2 ustawy Prawo zamówień publicznych.</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color w:val="00000A"/>
          <w:sz w:val="22"/>
          <w:szCs w:val="22"/>
        </w:rPr>
        <w:t xml:space="preserve">8. </w:t>
      </w:r>
      <w:r>
        <w:rPr>
          <w:rFonts w:ascii="Arial" w:hAnsi="Arial" w:cs="Arial"/>
          <w:b/>
          <w:bCs/>
          <w:color w:val="00000A"/>
          <w:sz w:val="22"/>
          <w:szCs w:val="22"/>
        </w:rPr>
        <w:t>Dokumenty dotyczące podwykonawcy.</w:t>
      </w:r>
    </w:p>
    <w:p w:rsidR="005B7093" w:rsidRDefault="003740AE">
      <w:pPr>
        <w:pStyle w:val="Default"/>
        <w:jc w:val="both"/>
      </w:pPr>
      <w:r>
        <w:rPr>
          <w:rFonts w:ascii="Arial" w:hAnsi="Arial" w:cs="Arial"/>
          <w:color w:val="00000A"/>
          <w:sz w:val="22"/>
          <w:szCs w:val="22"/>
        </w:rPr>
        <w:t>Wykonawca, który zamierza powierzyć wykonanie części zamówienia podwykonawcom, w celu wykazania braku istnienia wobec nich podstaw wykluczenia z udziału w postępowaniu, zamieszcza informacje o podwykonawcach w oświadczeniu, o którym mowa w Rozdziele V pkt. 1 ust. a) i b).</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color w:val="00000A"/>
          <w:sz w:val="22"/>
          <w:szCs w:val="22"/>
        </w:rPr>
        <w:lastRenderedPageBreak/>
        <w:t xml:space="preserve">9.  </w:t>
      </w:r>
      <w:r>
        <w:rPr>
          <w:rFonts w:ascii="Arial" w:hAnsi="Arial" w:cs="Arial"/>
          <w:b/>
          <w:bCs/>
          <w:color w:val="00000A"/>
          <w:sz w:val="22"/>
          <w:szCs w:val="22"/>
        </w:rPr>
        <w:t>Dokumenty, które składają Wykonawcy wspólnie ubiegający się o zamówienie</w:t>
      </w:r>
    </w:p>
    <w:p w:rsidR="005B7093" w:rsidRDefault="003740AE">
      <w:pPr>
        <w:pStyle w:val="Default"/>
        <w:jc w:val="both"/>
      </w:pPr>
      <w:r>
        <w:rPr>
          <w:rFonts w:ascii="Arial" w:hAnsi="Arial" w:cs="Arial"/>
          <w:color w:val="00000A"/>
          <w:sz w:val="22"/>
          <w:szCs w:val="22"/>
        </w:rPr>
        <w:t>1. W przypadku Wykonawców wspólnie ubiegają się o zamówienie - każdy z nich:</w:t>
      </w:r>
    </w:p>
    <w:p w:rsidR="005B7093" w:rsidRDefault="003740AE">
      <w:pPr>
        <w:pStyle w:val="Default"/>
        <w:numPr>
          <w:ilvl w:val="1"/>
          <w:numId w:val="30"/>
        </w:numPr>
        <w:spacing w:after="61"/>
        <w:ind w:left="567" w:firstLine="0"/>
        <w:jc w:val="both"/>
      </w:pPr>
      <w:r>
        <w:rPr>
          <w:rFonts w:ascii="Arial" w:hAnsi="Arial" w:cs="Arial"/>
          <w:color w:val="00000A"/>
          <w:sz w:val="22"/>
          <w:szCs w:val="22"/>
        </w:rPr>
        <w:t>składa wraz z ofertą oświadczenia z Rozdz. V pkt. 1 ust. a i b SIWZ. Dokumenty te potwierdzają spełnianie warunków udziału w postępowaniu oraz brak podstaw wykluczenia w zakresie, w którym każdy z Wykonawców wykazuje spełnianie warunków udziału w postępowaniu oraz brak podstaw do wykluczenia,</w:t>
      </w:r>
    </w:p>
    <w:p w:rsidR="005B7093" w:rsidRDefault="003740AE">
      <w:pPr>
        <w:pStyle w:val="Default"/>
        <w:numPr>
          <w:ilvl w:val="1"/>
          <w:numId w:val="30"/>
        </w:numPr>
        <w:spacing w:after="61"/>
        <w:ind w:left="567" w:firstLine="0"/>
        <w:jc w:val="both"/>
      </w:pPr>
      <w:r>
        <w:rPr>
          <w:rFonts w:ascii="Arial" w:hAnsi="Arial" w:cs="Arial"/>
          <w:color w:val="00000A"/>
          <w:sz w:val="22"/>
          <w:szCs w:val="22"/>
        </w:rPr>
        <w:t xml:space="preserve">składa oświadczenie, o którym mowa w Rozdz. V pkt. 2 SIWZ, o przynależności lub braku przynależności do grupy kapitałowej </w:t>
      </w:r>
      <w:r>
        <w:rPr>
          <w:rFonts w:ascii="Arial" w:hAnsi="Arial" w:cs="Arial"/>
          <w:b/>
          <w:bCs/>
          <w:color w:val="00000A"/>
          <w:sz w:val="22"/>
          <w:szCs w:val="22"/>
        </w:rPr>
        <w:t xml:space="preserve">- </w:t>
      </w:r>
      <w:r>
        <w:rPr>
          <w:rFonts w:ascii="Arial" w:hAnsi="Arial" w:cs="Arial"/>
          <w:color w:val="00000A"/>
          <w:sz w:val="22"/>
          <w:szCs w:val="22"/>
        </w:rPr>
        <w:t>w terminie 3 dni od dnia zamieszczenia na stronie internetowej Zamawiającego informacji z otwarcia ofert, o której mowa w art. 86 ust. 5 ustawy Prawo zamówień publicznych</w:t>
      </w:r>
    </w:p>
    <w:p w:rsidR="005B7093" w:rsidRDefault="003740AE">
      <w:pPr>
        <w:pStyle w:val="Default"/>
        <w:numPr>
          <w:ilvl w:val="1"/>
          <w:numId w:val="30"/>
        </w:numPr>
        <w:spacing w:after="61"/>
        <w:ind w:left="567" w:firstLine="0"/>
        <w:jc w:val="both"/>
      </w:pPr>
      <w:r>
        <w:rPr>
          <w:rFonts w:ascii="Arial" w:hAnsi="Arial" w:cs="Arial"/>
          <w:color w:val="00000A"/>
          <w:sz w:val="22"/>
          <w:szCs w:val="22"/>
        </w:rPr>
        <w:t xml:space="preserve">będzie zobowiązany do złożenia dokumentów, określonych w </w:t>
      </w:r>
      <w:proofErr w:type="spellStart"/>
      <w:r>
        <w:rPr>
          <w:rFonts w:ascii="Arial" w:hAnsi="Arial" w:cs="Arial"/>
          <w:color w:val="00000A"/>
          <w:sz w:val="22"/>
          <w:szCs w:val="22"/>
        </w:rPr>
        <w:t>Rozdz</w:t>
      </w:r>
      <w:proofErr w:type="spellEnd"/>
      <w:r>
        <w:rPr>
          <w:rFonts w:ascii="Arial" w:hAnsi="Arial" w:cs="Arial"/>
          <w:color w:val="00000A"/>
          <w:sz w:val="22"/>
          <w:szCs w:val="22"/>
        </w:rPr>
        <w:t xml:space="preserve"> V pkt. 3 SIWZ, na wezwanie Zamawiającego dokonane w trybie art. 26 ust. 2 ustawy Prawo zamówień publicznych (w odniesieniu do każdego z tych Wykonawców),</w:t>
      </w:r>
    </w:p>
    <w:p w:rsidR="005B7093" w:rsidRDefault="003740AE">
      <w:pPr>
        <w:pStyle w:val="Default"/>
        <w:numPr>
          <w:ilvl w:val="1"/>
          <w:numId w:val="30"/>
        </w:numPr>
        <w:ind w:left="567" w:firstLine="0"/>
        <w:jc w:val="both"/>
      </w:pPr>
      <w:r>
        <w:rPr>
          <w:rFonts w:ascii="Arial" w:hAnsi="Arial" w:cs="Arial"/>
          <w:color w:val="00000A"/>
          <w:sz w:val="22"/>
          <w:szCs w:val="22"/>
        </w:rPr>
        <w:t xml:space="preserve">będzie zobowiązany do złożenia dokumentów, określonych w Rozdz. V pkt. </w:t>
      </w:r>
      <w:proofErr w:type="gramStart"/>
      <w:r>
        <w:rPr>
          <w:rFonts w:ascii="Arial" w:hAnsi="Arial" w:cs="Arial"/>
          <w:color w:val="00000A"/>
          <w:sz w:val="22"/>
          <w:szCs w:val="22"/>
        </w:rPr>
        <w:t>4  SIWZ</w:t>
      </w:r>
      <w:proofErr w:type="gramEnd"/>
      <w:r>
        <w:rPr>
          <w:rFonts w:ascii="Arial" w:hAnsi="Arial" w:cs="Arial"/>
          <w:color w:val="00000A"/>
          <w:sz w:val="22"/>
          <w:szCs w:val="22"/>
        </w:rPr>
        <w:t>, na wezwanie Zamawiającego dokonane w trybie art. 26 ust. 2 ustawy Prawo zamówień publicznych, w takim zakresie w jakim każdy z tych Wykonawców, wykazuje spełnianie warunku udziału w postępowaniu, określonego w Rozdziale II SIWZ.</w:t>
      </w:r>
    </w:p>
    <w:p w:rsidR="005B7093" w:rsidRDefault="005B7093">
      <w:pPr>
        <w:pStyle w:val="Default"/>
        <w:jc w:val="both"/>
        <w:rPr>
          <w:rFonts w:ascii="Arial" w:hAnsi="Arial" w:cs="Arial"/>
          <w:color w:val="00000A"/>
          <w:sz w:val="22"/>
          <w:szCs w:val="22"/>
        </w:rPr>
      </w:pPr>
    </w:p>
    <w:p w:rsidR="005B7093" w:rsidRDefault="003740AE">
      <w:pPr>
        <w:pStyle w:val="Default"/>
        <w:numPr>
          <w:ilvl w:val="0"/>
          <w:numId w:val="8"/>
        </w:numPr>
        <w:ind w:left="284" w:firstLine="0"/>
        <w:jc w:val="both"/>
      </w:pPr>
      <w:r>
        <w:rPr>
          <w:rFonts w:ascii="Arial" w:hAnsi="Arial" w:cs="Arial"/>
          <w:color w:val="00000A"/>
          <w:sz w:val="22"/>
          <w:szCs w:val="22"/>
        </w:rPr>
        <w:t>Wykonawcy wspólnie ubiegających się o zamówienie dołączają do oferty pełnomocnictwo do reprezentowania ich w postępowaniu o udzielenie zamówienia albo reprezentowania w postępowaniu i zawarcia umowy w sprawie zamówienia publicznego. Z pełnomocnikiem tym będzie prowadzona wszelka korespondencja wiążąca dla wszystkich Wykonawców wspólnie ubiegających się o udzielenie zamówienia publicznego.</w:t>
      </w:r>
    </w:p>
    <w:p w:rsidR="005B7093" w:rsidRDefault="005B7093">
      <w:pPr>
        <w:pStyle w:val="Default"/>
        <w:jc w:val="both"/>
        <w:rPr>
          <w:rFonts w:ascii="Arial" w:hAnsi="Arial" w:cs="Arial"/>
          <w:b/>
          <w:bCs/>
          <w:color w:val="00000A"/>
          <w:sz w:val="22"/>
          <w:szCs w:val="22"/>
        </w:rPr>
      </w:pPr>
    </w:p>
    <w:p w:rsidR="005B7093" w:rsidRDefault="003740AE">
      <w:pPr>
        <w:pStyle w:val="Default"/>
        <w:numPr>
          <w:ilvl w:val="0"/>
          <w:numId w:val="21"/>
        </w:numPr>
        <w:jc w:val="both"/>
        <w:rPr>
          <w:rFonts w:ascii="Arial" w:hAnsi="Arial" w:cs="Arial"/>
          <w:b/>
          <w:bCs/>
          <w:color w:val="00000A"/>
          <w:sz w:val="22"/>
          <w:szCs w:val="22"/>
        </w:rPr>
      </w:pPr>
      <w:r>
        <w:rPr>
          <w:rFonts w:ascii="Arial" w:hAnsi="Arial" w:cs="Arial"/>
          <w:b/>
          <w:bCs/>
          <w:color w:val="00000A"/>
          <w:sz w:val="22"/>
          <w:szCs w:val="22"/>
        </w:rPr>
        <w:t>Dokumenty, o których mowa w Rozdz. V pkt 3 w odniesieniu do podmiotów zagranicznych:</w:t>
      </w:r>
    </w:p>
    <w:p w:rsidR="005B7093" w:rsidRDefault="005B7093">
      <w:pPr>
        <w:pStyle w:val="Default"/>
        <w:ind w:left="720"/>
        <w:jc w:val="both"/>
        <w:rPr>
          <w:rFonts w:ascii="Arial" w:hAnsi="Arial" w:cs="Arial"/>
          <w:sz w:val="22"/>
          <w:szCs w:val="22"/>
        </w:rPr>
      </w:pPr>
    </w:p>
    <w:p w:rsidR="005B7093" w:rsidRDefault="003740AE">
      <w:pPr>
        <w:pStyle w:val="Default"/>
        <w:jc w:val="both"/>
      </w:pPr>
      <w:r>
        <w:rPr>
          <w:rFonts w:ascii="Arial" w:hAnsi="Arial" w:cs="Arial"/>
          <w:color w:val="00000A"/>
          <w:sz w:val="22"/>
          <w:szCs w:val="22"/>
        </w:rPr>
        <w:t>1.  Jeżeli Wykonawca ma siedzibę lub miejsce zamieszkania poza terytorium Rzeczypospolitej Polskiej, zamiast dokumentów, o których mowa w Rozdziale V pkt 3 SIWZ:</w:t>
      </w:r>
    </w:p>
    <w:p w:rsidR="005B7093" w:rsidRDefault="003740AE">
      <w:pPr>
        <w:pStyle w:val="Default"/>
        <w:spacing w:after="181"/>
        <w:jc w:val="both"/>
      </w:pPr>
      <w:r>
        <w:rPr>
          <w:rFonts w:ascii="Arial" w:hAnsi="Arial" w:cs="Arial"/>
          <w:color w:val="00000A"/>
          <w:sz w:val="22"/>
          <w:szCs w:val="22"/>
        </w:rPr>
        <w:t xml:space="preserve">1) ppkt 1 SIWZ - składa informację z odpowiedniego rejestru </w:t>
      </w:r>
      <w:proofErr w:type="gramStart"/>
      <w:r>
        <w:rPr>
          <w:rFonts w:ascii="Arial" w:hAnsi="Arial" w:cs="Arial"/>
          <w:color w:val="00000A"/>
          <w:sz w:val="22"/>
          <w:szCs w:val="22"/>
        </w:rPr>
        <w:t>albo,</w:t>
      </w:r>
      <w:proofErr w:type="gramEnd"/>
      <w:r>
        <w:rPr>
          <w:rFonts w:ascii="Arial" w:hAnsi="Arial" w:cs="Arial"/>
          <w:color w:val="00000A"/>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 wystawione nie wcześniej niż 6 miesięcy przed upływem terminu składania ofert,</w:t>
      </w:r>
    </w:p>
    <w:p w:rsidR="005B7093" w:rsidRDefault="003740AE">
      <w:pPr>
        <w:pStyle w:val="Default"/>
        <w:spacing w:after="181"/>
        <w:jc w:val="both"/>
      </w:pPr>
      <w:r>
        <w:rPr>
          <w:rFonts w:ascii="Arial" w:hAnsi="Arial" w:cs="Arial"/>
          <w:color w:val="00000A"/>
          <w:sz w:val="22"/>
          <w:szCs w:val="22"/>
        </w:rPr>
        <w:t>2) 2 – 4 SIWZ - składa dokument lub dokumenty wystawione w kraju, w którym Wykonawca ma siedzibę lub miejsce zamieszkania, potwierdzające odpowiednio, że:</w:t>
      </w:r>
    </w:p>
    <w:p w:rsidR="005B7093" w:rsidRDefault="003740AE">
      <w:pPr>
        <w:pStyle w:val="Default"/>
        <w:spacing w:after="181"/>
        <w:ind w:left="426"/>
        <w:jc w:val="both"/>
      </w:pPr>
      <w:r>
        <w:rPr>
          <w:rFonts w:ascii="Arial" w:hAnsi="Arial" w:cs="Arial"/>
          <w:color w:val="00000A"/>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miesięcy przed upływem terminu składania ofert,</w:t>
      </w:r>
    </w:p>
    <w:p w:rsidR="005B7093" w:rsidRDefault="003740AE">
      <w:pPr>
        <w:pStyle w:val="Default"/>
        <w:ind w:left="426"/>
        <w:jc w:val="both"/>
      </w:pPr>
      <w:r>
        <w:rPr>
          <w:rFonts w:ascii="Arial" w:hAnsi="Arial" w:cs="Arial"/>
          <w:color w:val="00000A"/>
          <w:sz w:val="22"/>
          <w:szCs w:val="22"/>
        </w:rPr>
        <w:t>b) nie otwarto jego likwidacji ani nie ogłoszono upadłości - wystawione nie wcześniej niż 6 miesięcy przed upływem terminu składania ofert.</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 xml:space="preserve">2. Jeżeli w kraju, w którym Wykonawca ma siedzibę lub miejsce zamieszkania lub miejsce zamieszkania ma osoba, której dokument dotyczy, nie wydaje się dokumentów, o których mowa w Rozdz. V pkt. 10 ppkt.1,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Pr>
          <w:rFonts w:ascii="Arial" w:hAnsi="Arial" w:cs="Arial"/>
          <w:color w:val="00000A"/>
          <w:sz w:val="22"/>
          <w:szCs w:val="22"/>
        </w:rPr>
        <w:lastRenderedPageBreak/>
        <w:t>względu na siedzibę lub miejsce zamieszkania Wykonawcy lub miejsce zamieszkania tej osoby, wystawionym:</w:t>
      </w:r>
    </w:p>
    <w:p w:rsidR="005B7093" w:rsidRDefault="003740AE">
      <w:pPr>
        <w:pStyle w:val="Default"/>
        <w:jc w:val="both"/>
      </w:pPr>
      <w:r>
        <w:rPr>
          <w:rFonts w:ascii="Arial" w:hAnsi="Arial" w:cs="Arial"/>
          <w:color w:val="00000A"/>
          <w:sz w:val="22"/>
          <w:szCs w:val="22"/>
        </w:rPr>
        <w:t xml:space="preserve">- w celu potwierdzenia okoliczności o których mowa w Rozdz. V pkt. </w:t>
      </w:r>
      <w:proofErr w:type="gramStart"/>
      <w:r>
        <w:rPr>
          <w:rFonts w:ascii="Arial" w:hAnsi="Arial" w:cs="Arial"/>
          <w:color w:val="00000A"/>
          <w:sz w:val="22"/>
          <w:szCs w:val="22"/>
        </w:rPr>
        <w:t>10  ppkt</w:t>
      </w:r>
      <w:proofErr w:type="gramEnd"/>
      <w:r>
        <w:rPr>
          <w:rFonts w:ascii="Arial" w:hAnsi="Arial" w:cs="Arial"/>
          <w:color w:val="00000A"/>
          <w:sz w:val="22"/>
          <w:szCs w:val="22"/>
        </w:rPr>
        <w:t xml:space="preserve"> 1 ust 1)   2 lit. b - nie wcześniej niż 6 miesięcy przed upływem terminu składania ofert,</w:t>
      </w:r>
    </w:p>
    <w:p w:rsidR="005B7093" w:rsidRDefault="003740AE">
      <w:pPr>
        <w:pStyle w:val="Default"/>
        <w:jc w:val="both"/>
      </w:pPr>
      <w:r>
        <w:rPr>
          <w:rFonts w:ascii="Arial" w:hAnsi="Arial" w:cs="Arial"/>
          <w:color w:val="00000A"/>
          <w:sz w:val="22"/>
          <w:szCs w:val="22"/>
        </w:rPr>
        <w:t>- w celu potwierdzenia okoliczności, o których mowa w Rozdz. V pkt. 10 ppkt. 2 lit. a - nie wcześniej niż 3 miesiące przed upływem terminu składania ofert.</w:t>
      </w:r>
    </w:p>
    <w:p w:rsidR="005B7093" w:rsidRDefault="003740AE">
      <w:pPr>
        <w:pStyle w:val="Default"/>
        <w:jc w:val="both"/>
      </w:pPr>
      <w:r>
        <w:rPr>
          <w:rFonts w:ascii="Arial" w:hAnsi="Arial" w:cs="Arial"/>
          <w:color w:val="00000A"/>
          <w:sz w:val="22"/>
          <w:szCs w:val="22"/>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7093" w:rsidRDefault="003740AE">
      <w:pPr>
        <w:pStyle w:val="Default"/>
        <w:jc w:val="both"/>
      </w:pPr>
      <w:r>
        <w:rPr>
          <w:rFonts w:ascii="Arial" w:hAnsi="Arial" w:cs="Arial"/>
          <w:color w:val="00000A"/>
          <w:sz w:val="22"/>
          <w:szCs w:val="22"/>
        </w:rPr>
        <w:t>4. Wykonawca mający siedzibę na terytorium Rzeczypospolitej Polskiej, w odniesieniu do osoby mającej miejsce zamieszkania poza terytorium Rzeczypospolitej Polskiej, której dotyczy dokument wskazany w Rozdz. V pkt. 3 ppkt. 1 SIWZ, składa dokument, o którym mowa w pkt 10.ppkt 1ust.1),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B7093" w:rsidRDefault="003740AE">
      <w:pPr>
        <w:pStyle w:val="Default"/>
        <w:jc w:val="both"/>
      </w:pPr>
      <w:r>
        <w:rPr>
          <w:rFonts w:ascii="Arial" w:hAnsi="Arial" w:cs="Arial"/>
          <w:color w:val="00000A"/>
          <w:sz w:val="22"/>
          <w:szCs w:val="22"/>
        </w:rPr>
        <w:t>5.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b/>
          <w:bCs/>
          <w:color w:val="00000A"/>
          <w:sz w:val="22"/>
          <w:szCs w:val="22"/>
        </w:rPr>
        <w:t>12. Realizacja przedmiotu zamówienia przy udziale podwykonawców</w:t>
      </w:r>
    </w:p>
    <w:p w:rsidR="005B7093" w:rsidRDefault="003740AE">
      <w:pPr>
        <w:pStyle w:val="Default"/>
        <w:numPr>
          <w:ilvl w:val="0"/>
          <w:numId w:val="31"/>
        </w:numPr>
        <w:jc w:val="both"/>
      </w:pPr>
      <w:r>
        <w:rPr>
          <w:rFonts w:ascii="Arial" w:hAnsi="Arial" w:cs="Arial"/>
          <w:color w:val="00000A"/>
          <w:sz w:val="22"/>
          <w:szCs w:val="22"/>
        </w:rPr>
        <w:t>Wykonawca może powierzyć wykonanie części zamówienia podwykonawcy.</w:t>
      </w:r>
    </w:p>
    <w:p w:rsidR="005B7093" w:rsidRDefault="003740AE">
      <w:pPr>
        <w:pStyle w:val="Default"/>
        <w:numPr>
          <w:ilvl w:val="0"/>
          <w:numId w:val="31"/>
        </w:numPr>
        <w:jc w:val="both"/>
      </w:pPr>
      <w:r>
        <w:rPr>
          <w:rFonts w:ascii="Arial" w:hAnsi="Arial" w:cs="Arial"/>
          <w:color w:val="00000A"/>
          <w:sz w:val="22"/>
          <w:szCs w:val="22"/>
        </w:rPr>
        <w:t>Zamawiający nie zastrzega obowiązku osobistego wykonania przez Wykonawcę kluczowych części zamówienia</w:t>
      </w:r>
      <w:r>
        <w:rPr>
          <w:rFonts w:ascii="Arial" w:hAnsi="Arial" w:cs="Arial"/>
          <w:b/>
          <w:bCs/>
          <w:color w:val="00000A"/>
          <w:sz w:val="22"/>
          <w:szCs w:val="22"/>
        </w:rPr>
        <w:t xml:space="preserve">, </w:t>
      </w:r>
      <w:r>
        <w:rPr>
          <w:rFonts w:ascii="Arial" w:hAnsi="Arial" w:cs="Arial"/>
          <w:color w:val="00000A"/>
          <w:sz w:val="22"/>
          <w:szCs w:val="22"/>
        </w:rPr>
        <w:t>o których mowa w art. 36a ust. 2 pkt 1 ustawy Prawo zamówień publicznych.</w:t>
      </w:r>
    </w:p>
    <w:p w:rsidR="005B7093" w:rsidRDefault="003740AE">
      <w:pPr>
        <w:pStyle w:val="Default"/>
        <w:numPr>
          <w:ilvl w:val="0"/>
          <w:numId w:val="31"/>
        </w:numPr>
        <w:jc w:val="both"/>
      </w:pPr>
      <w:r>
        <w:rPr>
          <w:rFonts w:ascii="Arial" w:hAnsi="Arial" w:cs="Arial"/>
          <w:color w:val="00000A"/>
          <w:sz w:val="22"/>
          <w:szCs w:val="22"/>
        </w:rPr>
        <w:t>Wykonawca, który zamierza realizować zamówienie przy udziale podwykonawców jest obowiązany wskazać w formularzu ofertowym według wzoru stanowiącego załącznik nr 1 do SIWZ, jaką część zamówienia zamierza powierzyć podwykonawcom oraz podać firmy podwykonawców.</w:t>
      </w:r>
    </w:p>
    <w:p w:rsidR="005B7093" w:rsidRDefault="003740AE">
      <w:pPr>
        <w:pStyle w:val="Default"/>
        <w:numPr>
          <w:ilvl w:val="0"/>
          <w:numId w:val="31"/>
        </w:numPr>
        <w:jc w:val="both"/>
      </w:pPr>
      <w:r>
        <w:rPr>
          <w:rFonts w:ascii="Arial" w:hAnsi="Arial" w:cs="Arial"/>
          <w:color w:val="00000A"/>
          <w:sz w:val="22"/>
          <w:szCs w:val="22"/>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ww. danych, w trakcie realizacji zamówienia, a także przekazuje informacje na temat nowych podwykonawców, którym w późniejszym okresie zamierza powierzyć realizację robót budowlanych.</w:t>
      </w:r>
    </w:p>
    <w:p w:rsidR="005B7093" w:rsidRDefault="003740AE">
      <w:pPr>
        <w:pStyle w:val="Default"/>
        <w:numPr>
          <w:ilvl w:val="0"/>
          <w:numId w:val="31"/>
        </w:numPr>
        <w:jc w:val="both"/>
      </w:pPr>
      <w:r>
        <w:rPr>
          <w:rFonts w:ascii="Arial" w:hAnsi="Arial" w:cs="Arial"/>
          <w:color w:val="00000A"/>
          <w:sz w:val="22"/>
          <w:szCs w:val="22"/>
        </w:rPr>
        <w:t>Wykonawca, który w celu wykazania spełnienia warunków udziału w postępowaniu dotyczących wykształcenia, kwalifikacji zawodowych lub doświadczenia polega na zdolnościach innych podmiotów, zobowiązany jest zapewnić udział tego podmiotu w realizacji robót budowlanych, do których te zdolności są wymagane.</w:t>
      </w:r>
    </w:p>
    <w:p w:rsidR="005B7093" w:rsidRDefault="003740AE">
      <w:pPr>
        <w:pStyle w:val="Default"/>
        <w:numPr>
          <w:ilvl w:val="0"/>
          <w:numId w:val="31"/>
        </w:numPr>
        <w:jc w:val="both"/>
      </w:pPr>
      <w:r>
        <w:rPr>
          <w:rFonts w:ascii="Arial" w:hAnsi="Arial" w:cs="Arial"/>
          <w:color w:val="00000A"/>
          <w:sz w:val="22"/>
          <w:szCs w:val="22"/>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B7093" w:rsidRDefault="003740AE">
      <w:pPr>
        <w:pStyle w:val="Default"/>
        <w:numPr>
          <w:ilvl w:val="0"/>
          <w:numId w:val="31"/>
        </w:numPr>
        <w:jc w:val="both"/>
      </w:pPr>
      <w:r>
        <w:rPr>
          <w:rFonts w:ascii="Arial" w:hAnsi="Arial" w:cs="Arial"/>
          <w:color w:val="00000A"/>
          <w:sz w:val="22"/>
          <w:szCs w:val="22"/>
        </w:rPr>
        <w:t>Jeżeli powierzenie podwykonawcy wykonania części zamówienia na roboty budowlane następuje w trakcie jego realizacji, Wykonawca na żądanie Zamawiającego przedstawi oświadczenie, o którym mowa w art. 25a ust. 1 ustawy Prawo zamówień publicznych, lub oświadczenia lub dokumenty potwierdzające brak podstaw wykluczenia, wobec tego podwykonawcy.</w:t>
      </w:r>
    </w:p>
    <w:p w:rsidR="005B7093" w:rsidRDefault="003740AE">
      <w:pPr>
        <w:pStyle w:val="Default"/>
        <w:numPr>
          <w:ilvl w:val="0"/>
          <w:numId w:val="31"/>
        </w:numPr>
        <w:jc w:val="both"/>
      </w:pPr>
      <w:r>
        <w:rPr>
          <w:rFonts w:ascii="Arial" w:hAnsi="Arial" w:cs="Arial"/>
          <w:color w:val="00000A"/>
          <w:sz w:val="22"/>
          <w:szCs w:val="22"/>
        </w:rPr>
        <w:lastRenderedPageBreak/>
        <w:t>Jeżeli Zamawiający stwierdzi, że wobec danego podwykonawcy zachodzą podstawy wykluczenia, Wykonawca obowiązany jest zastąpić tego podwykonawcę lub zrezygnować z powierzenia wykonania części zamówienia podwykonawcy.</w:t>
      </w:r>
    </w:p>
    <w:p w:rsidR="005B7093" w:rsidRDefault="003740AE">
      <w:pPr>
        <w:pStyle w:val="Default"/>
        <w:numPr>
          <w:ilvl w:val="0"/>
          <w:numId w:val="31"/>
        </w:numPr>
        <w:jc w:val="both"/>
      </w:pPr>
      <w:r>
        <w:rPr>
          <w:rFonts w:ascii="Arial" w:hAnsi="Arial" w:cs="Arial"/>
          <w:color w:val="00000A"/>
          <w:sz w:val="22"/>
          <w:szCs w:val="22"/>
        </w:rPr>
        <w:t>Powierzenie wykonania części zamówienia podwykonawcom nie zwalnia Wykonawcy z odpowiedzialności za należyte wykonanie tego zamówienia.</w:t>
      </w:r>
    </w:p>
    <w:p w:rsidR="005B7093" w:rsidRDefault="005B7093">
      <w:pPr>
        <w:pStyle w:val="Default"/>
        <w:jc w:val="both"/>
        <w:rPr>
          <w:rFonts w:ascii="Arial" w:hAnsi="Arial" w:cs="Arial"/>
          <w:color w:val="00000A"/>
          <w:sz w:val="22"/>
          <w:szCs w:val="22"/>
        </w:rPr>
      </w:pPr>
    </w:p>
    <w:p w:rsidR="005B7093" w:rsidRDefault="005B7093">
      <w:pPr>
        <w:pStyle w:val="Default"/>
        <w:jc w:val="both"/>
        <w:rPr>
          <w:rFonts w:ascii="Arial" w:hAnsi="Arial" w:cs="Arial"/>
          <w:b/>
          <w:bCs/>
          <w:color w:val="00000A"/>
          <w:sz w:val="22"/>
          <w:szCs w:val="22"/>
        </w:rPr>
      </w:pPr>
    </w:p>
    <w:p w:rsidR="005B7093" w:rsidRDefault="005B7093">
      <w:pPr>
        <w:pStyle w:val="Default"/>
        <w:jc w:val="both"/>
        <w:rPr>
          <w:rFonts w:ascii="Arial" w:hAnsi="Arial" w:cs="Arial"/>
          <w:b/>
          <w:bCs/>
          <w:color w:val="00000A"/>
          <w:sz w:val="22"/>
          <w:szCs w:val="22"/>
        </w:rPr>
      </w:pPr>
    </w:p>
    <w:p w:rsidR="005B7093" w:rsidRDefault="003740AE">
      <w:pPr>
        <w:pStyle w:val="Default"/>
        <w:jc w:val="both"/>
      </w:pPr>
      <w:r>
        <w:rPr>
          <w:rFonts w:ascii="Arial" w:hAnsi="Arial" w:cs="Arial"/>
          <w:b/>
          <w:bCs/>
          <w:color w:val="00000A"/>
          <w:sz w:val="22"/>
          <w:szCs w:val="22"/>
        </w:rPr>
        <w:t>ROZDZIAŁ VI</w:t>
      </w:r>
    </w:p>
    <w:p w:rsidR="005B7093" w:rsidRDefault="003740AE">
      <w:pPr>
        <w:pStyle w:val="Default"/>
        <w:jc w:val="both"/>
      </w:pPr>
      <w:r>
        <w:rPr>
          <w:rFonts w:ascii="Arial" w:hAnsi="Arial" w:cs="Arial"/>
          <w:b/>
          <w:bCs/>
          <w:color w:val="00000A"/>
          <w:sz w:val="22"/>
          <w:szCs w:val="22"/>
        </w:rPr>
        <w:t>INFORMACJE O SPOSOBIE POROZUMIEWANIA SIĘ Z ZAMAWIJAĄCYM.</w:t>
      </w:r>
    </w:p>
    <w:p w:rsidR="005B7093" w:rsidRDefault="005B7093">
      <w:pPr>
        <w:pStyle w:val="Default"/>
        <w:jc w:val="both"/>
        <w:rPr>
          <w:rFonts w:ascii="Arial" w:hAnsi="Arial" w:cs="Arial"/>
          <w:b/>
          <w:bCs/>
          <w:color w:val="00000A"/>
          <w:sz w:val="22"/>
          <w:szCs w:val="22"/>
        </w:rPr>
      </w:pPr>
    </w:p>
    <w:p w:rsidR="005B7093" w:rsidRDefault="003740AE">
      <w:pPr>
        <w:pStyle w:val="Default"/>
        <w:jc w:val="both"/>
      </w:pPr>
      <w:r>
        <w:rPr>
          <w:rFonts w:ascii="Arial" w:hAnsi="Arial" w:cs="Arial"/>
          <w:color w:val="00000A"/>
          <w:sz w:val="22"/>
          <w:szCs w:val="22"/>
        </w:rPr>
        <w:t xml:space="preserve">1. Wszelkie oświadczenia, wnioski, zawiadomienia oraz informacje należy przekazywać za pośrednictwem operatora pocztowego w rozumieniu ustawy z dnia 23 listopada 2012 r. - Prawo pocztowe (tekst jedn. Dz. U. z 2018 r., poz. 2188 z późn.zm.), osobiście lub za pośrednictwem posłańca, faksu lub przy użyciu środków komunikacji elektronicznej w rozumieniu ustawy z dnia 18 lipca 2002 r. o świadczeniu usług drogą elektroniczną (tekst jedn. Dz.U. z 2017 r. poz. 1219 z </w:t>
      </w:r>
      <w:proofErr w:type="spellStart"/>
      <w:r>
        <w:rPr>
          <w:rFonts w:ascii="Arial" w:hAnsi="Arial" w:cs="Arial"/>
          <w:color w:val="00000A"/>
          <w:sz w:val="22"/>
          <w:szCs w:val="22"/>
        </w:rPr>
        <w:t>późn</w:t>
      </w:r>
      <w:proofErr w:type="spellEnd"/>
      <w:r>
        <w:rPr>
          <w:rFonts w:ascii="Arial" w:hAnsi="Arial" w:cs="Arial"/>
          <w:color w:val="00000A"/>
          <w:sz w:val="22"/>
          <w:szCs w:val="22"/>
        </w:rPr>
        <w:t>. zm.).</w:t>
      </w:r>
    </w:p>
    <w:p w:rsidR="005B7093" w:rsidRDefault="003740AE">
      <w:pPr>
        <w:pStyle w:val="Default"/>
        <w:jc w:val="both"/>
      </w:pPr>
      <w:r>
        <w:rPr>
          <w:rFonts w:ascii="Arial" w:hAnsi="Arial" w:cs="Arial"/>
          <w:color w:val="00000A"/>
          <w:sz w:val="22"/>
          <w:szCs w:val="22"/>
        </w:rPr>
        <w:t>2. W przypadku oświadczeń, o których mowa w art. 25a ustawy Prawo zamówień publicznych, Zamawiający nie dopuszcza ich składania za pomocą środków komunikacji elektronicznej. Oświadczenia te należy składać pod rygorem nieważności wyłącznie w formie pisemnej opatrzonej własnoręcznym podpisem.</w:t>
      </w:r>
    </w:p>
    <w:p w:rsidR="005B7093" w:rsidRDefault="003740AE">
      <w:pPr>
        <w:pStyle w:val="Default"/>
        <w:jc w:val="both"/>
      </w:pPr>
      <w:r>
        <w:rPr>
          <w:rFonts w:ascii="Arial" w:hAnsi="Arial" w:cs="Arial"/>
          <w:color w:val="00000A"/>
          <w:sz w:val="22"/>
          <w:szCs w:val="22"/>
        </w:rPr>
        <w:t>3.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.4. W przypadku braku potwierdzenia otrzymania wiadomości przez Wykonawcę, Zamawiający przyjmuje domniemanie, że dokument wysłany na numer faxu lub środka komunikacji elektronicznej podany przez Wykonawcę, został mu doręczony w sposób umożliwiający zapoznanie się Wykonawcy z treścią pisma.</w:t>
      </w:r>
    </w:p>
    <w:p w:rsidR="005B7093" w:rsidRDefault="003740AE">
      <w:pPr>
        <w:pStyle w:val="Default"/>
        <w:jc w:val="both"/>
      </w:pPr>
      <w:r>
        <w:rPr>
          <w:rFonts w:ascii="Arial" w:hAnsi="Arial" w:cs="Arial"/>
          <w:color w:val="00000A"/>
          <w:sz w:val="22"/>
          <w:szCs w:val="22"/>
        </w:rPr>
        <w:t>5. Zamawiający nie udziela żadnych ustnych i telefonicznych informacji, wyjaśnień czy odpowiedzi na kierowane do Zamawiającego pytania w sprawach dotyczących przedmiotu oraz warunków realizacji zamówienia.</w:t>
      </w:r>
    </w:p>
    <w:p w:rsidR="005B7093" w:rsidRDefault="003740AE">
      <w:pPr>
        <w:pStyle w:val="Default"/>
        <w:jc w:val="both"/>
      </w:pPr>
      <w:r>
        <w:rPr>
          <w:rFonts w:ascii="Arial" w:hAnsi="Arial" w:cs="Arial"/>
          <w:color w:val="00000A"/>
          <w:sz w:val="22"/>
          <w:szCs w:val="22"/>
        </w:rPr>
        <w:t>6. Oświadczenia, wnioski, zawiadomienia oraz informacje należy przekazywać do Zamawiającego:</w:t>
      </w:r>
    </w:p>
    <w:p w:rsidR="005B7093" w:rsidRDefault="003740AE">
      <w:pPr>
        <w:pStyle w:val="Default"/>
        <w:jc w:val="both"/>
      </w:pPr>
      <w:r>
        <w:rPr>
          <w:rFonts w:ascii="Arial" w:hAnsi="Arial" w:cs="Arial"/>
          <w:color w:val="00000A"/>
          <w:sz w:val="22"/>
          <w:szCs w:val="22"/>
        </w:rPr>
        <w:t>pisemnie na adres: Światowy Związek Żołnierzy Armii Krajowej Okręg Zamość, ul. Partyzantów 3, 22-400 Zamość,</w:t>
      </w:r>
      <w:r>
        <w:rPr>
          <w:rFonts w:ascii="Arial" w:hAnsi="Arial" w:cs="Arial"/>
          <w:sz w:val="22"/>
          <w:szCs w:val="22"/>
        </w:rPr>
        <w:t xml:space="preserve"> lub </w:t>
      </w:r>
      <w:r>
        <w:rPr>
          <w:rFonts w:ascii="Arial" w:hAnsi="Arial" w:cs="Arial"/>
          <w:color w:val="00000A"/>
          <w:sz w:val="22"/>
          <w:szCs w:val="22"/>
        </w:rPr>
        <w:t xml:space="preserve">przy użyciu środków komunikacji elektronicznej: </w:t>
      </w:r>
      <w:hyperlink r:id="rId9" w:history="1">
        <w:r>
          <w:rPr>
            <w:rFonts w:ascii="Arial" w:hAnsi="Arial" w:cs="Arial"/>
            <w:sz w:val="22"/>
            <w:szCs w:val="22"/>
          </w:rPr>
          <w:t>sekretariat@zdizam.pl</w:t>
        </w:r>
      </w:hyperlink>
      <w:r>
        <w:rPr>
          <w:rFonts w:ascii="Arial" w:hAnsi="Arial" w:cs="Arial"/>
          <w:sz w:val="22"/>
          <w:szCs w:val="22"/>
        </w:rPr>
        <w:t xml:space="preserve"> lub </w:t>
      </w:r>
      <w:hyperlink r:id="rId10" w:history="1">
        <w:r>
          <w:rPr>
            <w:rStyle w:val="Hipercze"/>
            <w:rFonts w:ascii="Arial" w:hAnsi="Arial" w:cs="Arial"/>
            <w:sz w:val="22"/>
            <w:szCs w:val="22"/>
          </w:rPr>
          <w:t>akzam@o2.pl</w:t>
        </w:r>
      </w:hyperlink>
      <w:r>
        <w:rPr>
          <w:rFonts w:ascii="Arial" w:hAnsi="Arial" w:cs="Arial"/>
          <w:sz w:val="22"/>
          <w:szCs w:val="22"/>
        </w:rPr>
        <w:t xml:space="preserve"> </w:t>
      </w:r>
    </w:p>
    <w:p w:rsidR="005B7093" w:rsidRDefault="003740AE">
      <w:pPr>
        <w:pStyle w:val="Default"/>
        <w:jc w:val="both"/>
      </w:pPr>
      <w:r>
        <w:rPr>
          <w:rFonts w:ascii="Arial" w:hAnsi="Arial" w:cs="Arial"/>
          <w:color w:val="00000A"/>
          <w:sz w:val="22"/>
          <w:szCs w:val="22"/>
        </w:rPr>
        <w:t>Osobami uprawnionymi do kontaktu z Wykonawcami są:</w:t>
      </w:r>
    </w:p>
    <w:p w:rsidR="005B7093" w:rsidRDefault="003740AE">
      <w:pPr>
        <w:pStyle w:val="Default"/>
        <w:jc w:val="both"/>
      </w:pPr>
      <w:r>
        <w:rPr>
          <w:rFonts w:ascii="Arial" w:hAnsi="Arial" w:cs="Arial"/>
          <w:color w:val="00000A"/>
          <w:sz w:val="22"/>
          <w:szCs w:val="22"/>
        </w:rPr>
        <w:t>Pan Waldemar Wakoń – w zakresie merytorycznym</w:t>
      </w:r>
    </w:p>
    <w:p w:rsidR="005B7093" w:rsidRDefault="003740AE">
      <w:pPr>
        <w:pStyle w:val="Default"/>
        <w:jc w:val="both"/>
      </w:pPr>
      <w:r>
        <w:rPr>
          <w:rFonts w:ascii="Arial" w:hAnsi="Arial" w:cs="Arial"/>
          <w:color w:val="00000A"/>
          <w:sz w:val="22"/>
          <w:szCs w:val="22"/>
        </w:rPr>
        <w:t>Pani Beata Bronikowska w zakresie formalnym.</w:t>
      </w:r>
    </w:p>
    <w:p w:rsidR="005B7093" w:rsidRDefault="003740AE">
      <w:pPr>
        <w:pStyle w:val="Default"/>
        <w:jc w:val="both"/>
      </w:pPr>
      <w:r>
        <w:rPr>
          <w:rFonts w:ascii="Arial" w:hAnsi="Arial" w:cs="Arial"/>
          <w:color w:val="00000A"/>
          <w:sz w:val="22"/>
          <w:szCs w:val="22"/>
        </w:rPr>
        <w:t>7. Każdy Wykonawca może zwrócić się do Zamawiającego o wyjaśnienie treści SIWZ. Zamawiający jest zobowiązany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5B7093" w:rsidRDefault="003740AE">
      <w:pPr>
        <w:pStyle w:val="Default"/>
        <w:jc w:val="both"/>
      </w:pPr>
      <w:r>
        <w:rPr>
          <w:rFonts w:ascii="Arial" w:hAnsi="Arial" w:cs="Arial"/>
          <w:color w:val="00000A"/>
          <w:sz w:val="22"/>
          <w:szCs w:val="22"/>
        </w:rPr>
        <w:t>8. Jeżeli wniosek o wyjaśnienie treści SIWZ wpłynął po upływie terminu, o którym, mowa w pkt 7 lub dotyczy udzielonych wyjaśnień, Zamawiający może udzielić wyjaśnień lub pozostawić wniosek bez rozpoznania.</w:t>
      </w:r>
    </w:p>
    <w:p w:rsidR="005B7093" w:rsidRDefault="003740AE">
      <w:pPr>
        <w:pStyle w:val="Default"/>
        <w:jc w:val="both"/>
      </w:pPr>
      <w:r>
        <w:rPr>
          <w:rFonts w:ascii="Arial" w:hAnsi="Arial" w:cs="Arial"/>
          <w:color w:val="00000A"/>
          <w:sz w:val="22"/>
          <w:szCs w:val="22"/>
        </w:rPr>
        <w:t>9. Przedłużenie terminu składania ofert nie wpływa na bieg terminu składania wniosków, o których mowa w pkt 7.</w:t>
      </w:r>
    </w:p>
    <w:p w:rsidR="005B7093" w:rsidRDefault="003740AE">
      <w:pPr>
        <w:pStyle w:val="Default"/>
        <w:jc w:val="both"/>
      </w:pPr>
      <w:r>
        <w:rPr>
          <w:rFonts w:ascii="Arial" w:hAnsi="Arial" w:cs="Arial"/>
          <w:color w:val="00000A"/>
          <w:sz w:val="22"/>
          <w:szCs w:val="22"/>
        </w:rPr>
        <w:t>10. Wszelkie pytania dotyczące wyjaśnienia treści SIWZ powinny być wnoszone w języku polskim lub wraz z tłumaczeniem na język polski.</w:t>
      </w:r>
    </w:p>
    <w:p w:rsidR="005B7093" w:rsidRDefault="003740AE">
      <w:pPr>
        <w:pStyle w:val="Default"/>
        <w:jc w:val="both"/>
      </w:pPr>
      <w:r>
        <w:rPr>
          <w:rFonts w:ascii="Arial" w:hAnsi="Arial" w:cs="Arial"/>
          <w:color w:val="00000A"/>
          <w:sz w:val="22"/>
          <w:szCs w:val="22"/>
        </w:rPr>
        <w:t>11. Wyjaśnienia oraz modyfikacje będą dokonywane na zasadach i w trybie art. 38 ustawy Prawo zamówień publicznych.</w:t>
      </w:r>
    </w:p>
    <w:p w:rsidR="005B7093" w:rsidRDefault="003740AE">
      <w:pPr>
        <w:pStyle w:val="Default"/>
        <w:jc w:val="both"/>
      </w:pPr>
      <w:r>
        <w:rPr>
          <w:rFonts w:ascii="Arial" w:hAnsi="Arial" w:cs="Arial"/>
          <w:color w:val="00000A"/>
          <w:sz w:val="22"/>
          <w:szCs w:val="22"/>
        </w:rPr>
        <w:t xml:space="preserve">12. W przypadku rozbieżności pomiędzy treścią niniejszej SIWZ, a treścią udzielonych </w:t>
      </w:r>
      <w:proofErr w:type="gramStart"/>
      <w:r>
        <w:rPr>
          <w:rFonts w:ascii="Arial" w:hAnsi="Arial" w:cs="Arial"/>
          <w:color w:val="00000A"/>
          <w:sz w:val="22"/>
          <w:szCs w:val="22"/>
        </w:rPr>
        <w:t>wyjaśnień,</w:t>
      </w:r>
      <w:proofErr w:type="gramEnd"/>
      <w:r>
        <w:rPr>
          <w:rFonts w:ascii="Arial" w:hAnsi="Arial" w:cs="Arial"/>
          <w:color w:val="00000A"/>
          <w:sz w:val="22"/>
          <w:szCs w:val="22"/>
        </w:rPr>
        <w:t xml:space="preserve"> jako obowiązującą należy przyjąć treść pisma, zawierającego późniejsze oświadczenie Zamawiającego.</w:t>
      </w:r>
    </w:p>
    <w:p w:rsidR="005B7093" w:rsidRDefault="003740AE">
      <w:pPr>
        <w:pStyle w:val="Default"/>
        <w:jc w:val="both"/>
      </w:pPr>
      <w:r>
        <w:rPr>
          <w:rFonts w:ascii="Arial" w:hAnsi="Arial" w:cs="Arial"/>
          <w:color w:val="00000A"/>
          <w:sz w:val="22"/>
          <w:szCs w:val="22"/>
        </w:rPr>
        <w:t>13. Zamawiający nie przewiduje zwołania zebrania Wykonawców.</w:t>
      </w:r>
    </w:p>
    <w:p w:rsidR="005B7093" w:rsidRDefault="003740AE">
      <w:pPr>
        <w:pStyle w:val="Default"/>
        <w:jc w:val="both"/>
      </w:pPr>
      <w:r>
        <w:rPr>
          <w:rFonts w:ascii="Arial" w:hAnsi="Arial" w:cs="Arial"/>
          <w:color w:val="00000A"/>
          <w:sz w:val="22"/>
          <w:szCs w:val="22"/>
        </w:rPr>
        <w:lastRenderedPageBreak/>
        <w:t>14. Adres strony internetowej, na której zamieszczone jest ogłoszenie o zamówieniu oraz specyfikacja</w:t>
      </w:r>
      <w:r w:rsidR="00D6205D">
        <w:rPr>
          <w:rFonts w:ascii="Arial" w:hAnsi="Arial" w:cs="Arial"/>
          <w:color w:val="00000A"/>
          <w:sz w:val="22"/>
          <w:szCs w:val="22"/>
        </w:rPr>
        <w:t xml:space="preserve"> istotnych warunków </w:t>
      </w:r>
      <w:proofErr w:type="gramStart"/>
      <w:r w:rsidR="00D6205D">
        <w:rPr>
          <w:rFonts w:ascii="Arial" w:hAnsi="Arial" w:cs="Arial"/>
          <w:color w:val="00000A"/>
          <w:sz w:val="22"/>
          <w:szCs w:val="22"/>
        </w:rPr>
        <w:t>zamówienia :</w:t>
      </w:r>
      <w:proofErr w:type="gramEnd"/>
      <w:r w:rsidR="00D6205D">
        <w:rPr>
          <w:rFonts w:ascii="Arial" w:hAnsi="Arial" w:cs="Arial"/>
          <w:color w:val="00000A"/>
          <w:sz w:val="22"/>
          <w:szCs w:val="22"/>
        </w:rPr>
        <w:t xml:space="preserve"> </w:t>
      </w:r>
      <w:hyperlink r:id="rId11" w:history="1">
        <w:r w:rsidR="00D6205D" w:rsidRPr="007849F0">
          <w:rPr>
            <w:rStyle w:val="Hipercze"/>
            <w:rFonts w:ascii="Arial" w:hAnsi="Arial" w:cs="Arial"/>
            <w:sz w:val="22"/>
            <w:szCs w:val="22"/>
          </w:rPr>
          <w:t>www.akzamosc.pl</w:t>
        </w:r>
      </w:hyperlink>
      <w:r w:rsidR="00D6205D">
        <w:rPr>
          <w:rFonts w:ascii="Arial" w:hAnsi="Arial" w:cs="Arial"/>
          <w:color w:val="00000A"/>
          <w:sz w:val="22"/>
          <w:szCs w:val="22"/>
        </w:rPr>
        <w:t xml:space="preserve"> </w:t>
      </w:r>
      <w:r>
        <w:rPr>
          <w:rFonts w:ascii="Arial" w:hAnsi="Arial" w:cs="Arial"/>
          <w:color w:val="00000A"/>
          <w:sz w:val="22"/>
          <w:szCs w:val="22"/>
        </w:rPr>
        <w:t xml:space="preserve"> Na stronie tej Zamawiający będzie również zamieszczał inne informacje związane z niniejszym postępowaniem, w tym wyjaśnienia i zmiany treści SIWZ, zgodnie z wymogami ustawy Prawo zamówień publicznych.</w:t>
      </w:r>
    </w:p>
    <w:p w:rsidR="005B7093" w:rsidRDefault="005B7093">
      <w:pPr>
        <w:pStyle w:val="Default"/>
        <w:jc w:val="both"/>
        <w:rPr>
          <w:rFonts w:ascii="Arial" w:hAnsi="Arial" w:cs="Arial"/>
          <w:b/>
          <w:color w:val="FF0000"/>
          <w:sz w:val="22"/>
          <w:szCs w:val="22"/>
        </w:rPr>
      </w:pPr>
    </w:p>
    <w:p w:rsidR="005B7093" w:rsidRDefault="003740AE">
      <w:pPr>
        <w:pStyle w:val="Default"/>
        <w:jc w:val="both"/>
      </w:pPr>
      <w:r>
        <w:rPr>
          <w:rFonts w:ascii="Arial" w:hAnsi="Arial" w:cs="Arial"/>
          <w:b/>
          <w:color w:val="auto"/>
          <w:sz w:val="22"/>
          <w:szCs w:val="22"/>
        </w:rPr>
        <w:t>ROZDZIAŁ VII</w:t>
      </w:r>
    </w:p>
    <w:p w:rsidR="005B7093" w:rsidRDefault="003740AE">
      <w:pPr>
        <w:pStyle w:val="Default"/>
        <w:jc w:val="both"/>
      </w:pPr>
      <w:r>
        <w:rPr>
          <w:rFonts w:ascii="Arial" w:hAnsi="Arial" w:cs="Arial"/>
          <w:b/>
          <w:bCs/>
          <w:color w:val="auto"/>
          <w:sz w:val="22"/>
          <w:szCs w:val="22"/>
        </w:rPr>
        <w:t xml:space="preserve">OPIS SPOSOBU PRZYGOTOWANIA OFERT.  </w:t>
      </w:r>
    </w:p>
    <w:p w:rsidR="005B7093" w:rsidRDefault="005B7093">
      <w:pPr>
        <w:pStyle w:val="Default"/>
        <w:jc w:val="both"/>
        <w:rPr>
          <w:rFonts w:ascii="Arial" w:hAnsi="Arial" w:cs="Arial"/>
          <w:b/>
          <w:bCs/>
          <w:color w:val="FF0000"/>
          <w:sz w:val="22"/>
          <w:szCs w:val="22"/>
        </w:rPr>
      </w:pPr>
    </w:p>
    <w:p w:rsidR="005B7093" w:rsidRDefault="003740AE">
      <w:pPr>
        <w:pStyle w:val="Default"/>
        <w:jc w:val="both"/>
      </w:pPr>
      <w:r>
        <w:rPr>
          <w:rFonts w:ascii="Arial" w:hAnsi="Arial" w:cs="Arial"/>
          <w:color w:val="00000A"/>
          <w:sz w:val="22"/>
          <w:szCs w:val="22"/>
        </w:rPr>
        <w:t>1. Ofertę należy napisać pismem czytelnym w języku polskim i złożyć pod rygorem nieważności w formie pisemnej opatrzone własnoręcznym podpisem.</w:t>
      </w:r>
    </w:p>
    <w:p w:rsidR="005B7093" w:rsidRDefault="003740AE">
      <w:pPr>
        <w:pStyle w:val="Default"/>
        <w:jc w:val="both"/>
      </w:pPr>
      <w:r>
        <w:rPr>
          <w:rFonts w:ascii="Arial" w:hAnsi="Arial" w:cs="Arial"/>
          <w:color w:val="00000A"/>
          <w:sz w:val="22"/>
          <w:szCs w:val="22"/>
        </w:rPr>
        <w:t>2. Zamawiający nie dopuszcza składania ofert w formie elektronicznej.</w:t>
      </w:r>
    </w:p>
    <w:p w:rsidR="005B7093" w:rsidRDefault="003740AE">
      <w:pPr>
        <w:pStyle w:val="Default"/>
        <w:jc w:val="both"/>
      </w:pPr>
      <w:r>
        <w:rPr>
          <w:rFonts w:ascii="Arial" w:hAnsi="Arial" w:cs="Arial"/>
          <w:color w:val="00000A"/>
          <w:sz w:val="22"/>
          <w:szCs w:val="22"/>
        </w:rPr>
        <w:t>3. Dokumenty lub oświadczenia składające się na ofertę sporządzone w języku obcym powinny być składane wraz z tłumaczeniem na język polski, poświadczonym przez Wykonawcę.</w:t>
      </w:r>
    </w:p>
    <w:p w:rsidR="005B7093" w:rsidRDefault="003740AE">
      <w:pPr>
        <w:pStyle w:val="Default"/>
        <w:jc w:val="both"/>
      </w:pPr>
      <w:r>
        <w:rPr>
          <w:rFonts w:ascii="Arial" w:hAnsi="Arial" w:cs="Arial"/>
          <w:color w:val="00000A"/>
          <w:sz w:val="22"/>
          <w:szCs w:val="22"/>
        </w:rPr>
        <w:t>4. Oświadczenia, o którym mowa w Rozdz. V pkt 1 ppkt a i b</w:t>
      </w:r>
      <w:r>
        <w:rPr>
          <w:rFonts w:ascii="Arial" w:hAnsi="Arial" w:cs="Arial"/>
          <w:color w:val="FF0000"/>
          <w:sz w:val="22"/>
          <w:szCs w:val="22"/>
        </w:rPr>
        <w:t xml:space="preserve"> </w:t>
      </w:r>
      <w:r>
        <w:rPr>
          <w:rFonts w:ascii="Arial" w:hAnsi="Arial" w:cs="Arial"/>
          <w:color w:val="00000A"/>
          <w:sz w:val="22"/>
          <w:szCs w:val="22"/>
        </w:rPr>
        <w:t>należy złożyć pod rygorem nieważności w formie pisemnej opatrzone własnoręcznym podpisem.</w:t>
      </w:r>
    </w:p>
    <w:p w:rsidR="005B7093" w:rsidRDefault="003740AE">
      <w:pPr>
        <w:pStyle w:val="Default"/>
        <w:jc w:val="both"/>
      </w:pPr>
      <w:r>
        <w:rPr>
          <w:rFonts w:ascii="Arial" w:hAnsi="Arial" w:cs="Arial"/>
          <w:color w:val="00000A"/>
          <w:sz w:val="22"/>
          <w:szCs w:val="22"/>
        </w:rPr>
        <w:t xml:space="preserve">5. Oświadczenie, o którym mowa w Rozdz. V pkt </w:t>
      </w:r>
      <w:proofErr w:type="gramStart"/>
      <w:r>
        <w:rPr>
          <w:rFonts w:ascii="Arial" w:hAnsi="Arial" w:cs="Arial"/>
          <w:color w:val="00000A"/>
          <w:sz w:val="22"/>
          <w:szCs w:val="22"/>
        </w:rPr>
        <w:t xml:space="preserve">2 </w:t>
      </w:r>
      <w:r>
        <w:rPr>
          <w:rFonts w:ascii="Arial" w:hAnsi="Arial" w:cs="Arial"/>
          <w:color w:val="FF0000"/>
          <w:sz w:val="22"/>
          <w:szCs w:val="22"/>
        </w:rPr>
        <w:t xml:space="preserve"> </w:t>
      </w:r>
      <w:r>
        <w:rPr>
          <w:rFonts w:ascii="Arial" w:hAnsi="Arial" w:cs="Arial"/>
          <w:color w:val="00000A"/>
          <w:sz w:val="22"/>
          <w:szCs w:val="22"/>
        </w:rPr>
        <w:t>dotyczący</w:t>
      </w:r>
      <w:proofErr w:type="gramEnd"/>
      <w:r>
        <w:rPr>
          <w:rFonts w:ascii="Arial" w:hAnsi="Arial" w:cs="Arial"/>
          <w:color w:val="00000A"/>
          <w:sz w:val="22"/>
          <w:szCs w:val="22"/>
        </w:rPr>
        <w:t xml:space="preserve"> przynależności do grupy kapitałowej oraz zobowiązanie podmiotu trzeciego, należy złożyć w oryginale.</w:t>
      </w:r>
    </w:p>
    <w:p w:rsidR="005B7093" w:rsidRDefault="003740AE">
      <w:pPr>
        <w:pStyle w:val="Default"/>
        <w:jc w:val="both"/>
      </w:pPr>
      <w:r>
        <w:rPr>
          <w:rFonts w:ascii="Arial" w:hAnsi="Arial" w:cs="Arial"/>
          <w:color w:val="00000A"/>
          <w:sz w:val="22"/>
          <w:szCs w:val="22"/>
        </w:rPr>
        <w:t xml:space="preserve">6. Pozostałe dokumenty lub oświadczenia, o którym mowa w </w:t>
      </w:r>
      <w:r>
        <w:rPr>
          <w:rFonts w:ascii="Arial" w:hAnsi="Arial" w:cs="Arial"/>
          <w:color w:val="auto"/>
          <w:sz w:val="22"/>
          <w:szCs w:val="22"/>
        </w:rPr>
        <w:t xml:space="preserve">Rozdz. V pkt 3 i 4 </w:t>
      </w:r>
      <w:r>
        <w:rPr>
          <w:rFonts w:ascii="Arial" w:hAnsi="Arial" w:cs="Arial"/>
          <w:color w:val="00000A"/>
          <w:sz w:val="22"/>
          <w:szCs w:val="22"/>
        </w:rPr>
        <w:t>Wykonawca składa w oryginale lub kopii poświadczonej za zgodność z oryginałem.</w:t>
      </w:r>
    </w:p>
    <w:p w:rsidR="005B7093" w:rsidRDefault="003740AE">
      <w:pPr>
        <w:pStyle w:val="Default"/>
        <w:jc w:val="both"/>
      </w:pPr>
      <w:r>
        <w:rPr>
          <w:rFonts w:ascii="Arial" w:hAnsi="Arial" w:cs="Arial"/>
          <w:color w:val="00000A"/>
          <w:sz w:val="22"/>
          <w:szCs w:val="22"/>
        </w:rPr>
        <w:t>7.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B7093" w:rsidRDefault="003740AE">
      <w:pPr>
        <w:pStyle w:val="Default"/>
        <w:jc w:val="both"/>
      </w:pPr>
      <w:r>
        <w:rPr>
          <w:rFonts w:ascii="Arial" w:hAnsi="Arial" w:cs="Arial"/>
          <w:color w:val="00000A"/>
          <w:sz w:val="22"/>
          <w:szCs w:val="22"/>
        </w:rPr>
        <w:t>8. Poświadczenie za zgodność z oryginałem następuje przez opatrzenie kopii dokumentu lub kopii oświadczenia sporządzonego w postaci papierowej własnoręcznym podpisem.</w:t>
      </w:r>
    </w:p>
    <w:p w:rsidR="005B7093" w:rsidRDefault="003740AE">
      <w:pPr>
        <w:pStyle w:val="Default"/>
        <w:jc w:val="both"/>
      </w:pPr>
      <w:r>
        <w:rPr>
          <w:rFonts w:ascii="Arial" w:hAnsi="Arial" w:cs="Arial"/>
          <w:color w:val="00000A"/>
          <w:sz w:val="22"/>
          <w:szCs w:val="22"/>
        </w:rPr>
        <w:t>9. W przypadku oświadczeń i dokumentów dostępnych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B7093" w:rsidRDefault="003740AE">
      <w:pPr>
        <w:pStyle w:val="Default"/>
        <w:jc w:val="both"/>
      </w:pPr>
      <w:r>
        <w:rPr>
          <w:rFonts w:ascii="Arial" w:hAnsi="Arial" w:cs="Arial"/>
          <w:color w:val="00000A"/>
          <w:sz w:val="22"/>
          <w:szCs w:val="22"/>
        </w:rPr>
        <w:t xml:space="preserve">10. Pełnomocnictwo Wykonawców wspólnie ubiegających się o udzielenie zamówienia, o którym mowa </w:t>
      </w:r>
      <w:r>
        <w:rPr>
          <w:rFonts w:ascii="Arial" w:hAnsi="Arial" w:cs="Arial"/>
          <w:color w:val="auto"/>
          <w:sz w:val="22"/>
          <w:szCs w:val="22"/>
        </w:rPr>
        <w:t xml:space="preserve">w </w:t>
      </w:r>
      <w:proofErr w:type="spellStart"/>
      <w:r>
        <w:rPr>
          <w:rFonts w:ascii="Arial" w:hAnsi="Arial" w:cs="Arial"/>
          <w:color w:val="auto"/>
          <w:sz w:val="22"/>
          <w:szCs w:val="22"/>
        </w:rPr>
        <w:t>Rozdz</w:t>
      </w:r>
      <w:proofErr w:type="spellEnd"/>
      <w:r>
        <w:rPr>
          <w:rFonts w:ascii="Arial" w:hAnsi="Arial" w:cs="Arial"/>
          <w:color w:val="auto"/>
          <w:sz w:val="22"/>
          <w:szCs w:val="22"/>
        </w:rPr>
        <w:t xml:space="preserve"> V pkt. 9 ppkt 2 SIWZ,</w:t>
      </w:r>
      <w:r>
        <w:rPr>
          <w:rFonts w:ascii="Arial" w:hAnsi="Arial" w:cs="Arial"/>
          <w:color w:val="FF0000"/>
          <w:sz w:val="22"/>
          <w:szCs w:val="22"/>
        </w:rPr>
        <w:t xml:space="preserve"> </w:t>
      </w:r>
      <w:r>
        <w:rPr>
          <w:rFonts w:ascii="Arial" w:hAnsi="Arial" w:cs="Arial"/>
          <w:color w:val="auto"/>
          <w:sz w:val="22"/>
          <w:szCs w:val="22"/>
        </w:rPr>
        <w:t>pełnomocnictwo, o którym mowa w pkt 11, niniejszego rozdziału należy złożyć do oferty w formie oryginału lub kopii poświadczonej notarialnie.</w:t>
      </w:r>
    </w:p>
    <w:p w:rsidR="005B7093" w:rsidRDefault="003740AE">
      <w:pPr>
        <w:pStyle w:val="Default"/>
        <w:jc w:val="both"/>
        <w:rPr>
          <w:rFonts w:ascii="Arial" w:hAnsi="Arial" w:cs="Arial"/>
          <w:color w:val="auto"/>
          <w:sz w:val="22"/>
          <w:szCs w:val="22"/>
        </w:rPr>
      </w:pPr>
      <w:r>
        <w:rPr>
          <w:rFonts w:ascii="Arial" w:hAnsi="Arial" w:cs="Arial"/>
          <w:color w:val="auto"/>
          <w:sz w:val="22"/>
          <w:szCs w:val="22"/>
        </w:rPr>
        <w:t>11. Wszystkie dokumenty składające się na ofertę powinny być podpisane przez osobę upoważnioną do występowania w imieniu Wykonawcy (uprawnioną zgodnie z odpisem z właściwego rejestru lub z centralnej ewidencji i informacji o działalności gospodarczej albo przez osobę umocowaną przez osobę/y uprawnioną/e), a w przypadku składania oferty wspólnej – przez pełnomocnika Wykonawców wspólnie ubiegających się o udzielenie zamówienia.</w:t>
      </w:r>
    </w:p>
    <w:p w:rsidR="005B7093" w:rsidRDefault="003740AE">
      <w:pPr>
        <w:pStyle w:val="Default"/>
        <w:jc w:val="both"/>
        <w:rPr>
          <w:rFonts w:ascii="Arial" w:hAnsi="Arial" w:cs="Arial"/>
          <w:color w:val="auto"/>
          <w:sz w:val="22"/>
          <w:szCs w:val="22"/>
        </w:rPr>
      </w:pPr>
      <w:r>
        <w:rPr>
          <w:rFonts w:ascii="Arial" w:hAnsi="Arial" w:cs="Arial"/>
          <w:color w:val="auto"/>
          <w:sz w:val="22"/>
          <w:szCs w:val="22"/>
        </w:rPr>
        <w:t>12. Podpis osoby upoważnionej na oświadczeniach i dokumentach powinien być złożony w sposób pozwalający na zidentyfikowanie osoby podpisującej, tj. czytelny podpis lub podpis i pieczątką z imieniem i nazwiskiem.</w:t>
      </w:r>
    </w:p>
    <w:p w:rsidR="005B7093" w:rsidRDefault="003740AE">
      <w:pPr>
        <w:pStyle w:val="Default"/>
        <w:jc w:val="both"/>
      </w:pPr>
      <w:r>
        <w:rPr>
          <w:rFonts w:ascii="Arial" w:hAnsi="Arial" w:cs="Arial"/>
          <w:color w:val="00000A"/>
          <w:sz w:val="22"/>
          <w:szCs w:val="22"/>
        </w:rPr>
        <w:t>13. Poprawki (w tym w szczególności: przekreślenia, uzupełnienia, przerobienia, nadpisania itp.) powinny być naniesione przez Wykonawcę czytelnie oraz opatrzone podpisem/parafą osoby upoważnionej.</w:t>
      </w:r>
    </w:p>
    <w:p w:rsidR="005B7093" w:rsidRDefault="003740AE">
      <w:pPr>
        <w:pStyle w:val="Default"/>
        <w:jc w:val="both"/>
      </w:pPr>
      <w:r>
        <w:rPr>
          <w:rFonts w:ascii="Arial" w:hAnsi="Arial" w:cs="Arial"/>
          <w:color w:val="00000A"/>
          <w:sz w:val="22"/>
          <w:szCs w:val="22"/>
        </w:rPr>
        <w:t>14. Każdy Wykonawca może złożyć w niniejszym postępowaniu o udzielenie zamówienia tylko jedną ofertę.</w:t>
      </w:r>
    </w:p>
    <w:p w:rsidR="005B7093" w:rsidRDefault="003740AE">
      <w:pPr>
        <w:pStyle w:val="Default"/>
        <w:jc w:val="both"/>
      </w:pPr>
      <w:r>
        <w:rPr>
          <w:rFonts w:ascii="Arial" w:hAnsi="Arial" w:cs="Arial"/>
          <w:color w:val="00000A"/>
          <w:sz w:val="22"/>
          <w:szCs w:val="22"/>
        </w:rPr>
        <w:t xml:space="preserve">15. Koszt sporządzenia oferty ponosi Wykonawca.  </w:t>
      </w:r>
    </w:p>
    <w:p w:rsidR="005B7093" w:rsidRDefault="003740AE">
      <w:pPr>
        <w:pStyle w:val="Default"/>
        <w:jc w:val="both"/>
      </w:pPr>
      <w:r>
        <w:rPr>
          <w:rFonts w:ascii="Arial" w:hAnsi="Arial" w:cs="Arial"/>
          <w:color w:val="00000A"/>
          <w:sz w:val="22"/>
          <w:szCs w:val="22"/>
        </w:rPr>
        <w:t xml:space="preserve">16. Zamawiający nie ujawni informacji stanowiących tajemnicę przedsiębiorstwa w rozumieniu przepisów o zwalczaniu nieuczciwej konkurencji, jeżeli Wykonawca, nie później niż w terminie składania ofert </w:t>
      </w:r>
      <w:proofErr w:type="gramStart"/>
      <w:r>
        <w:rPr>
          <w:rFonts w:ascii="Arial" w:hAnsi="Arial" w:cs="Arial"/>
          <w:color w:val="00000A"/>
          <w:sz w:val="22"/>
          <w:szCs w:val="22"/>
        </w:rPr>
        <w:t>zastrzeże</w:t>
      </w:r>
      <w:proofErr w:type="gramEnd"/>
      <w:r>
        <w:rPr>
          <w:rFonts w:ascii="Arial" w:hAnsi="Arial" w:cs="Arial"/>
          <w:color w:val="00000A"/>
          <w:sz w:val="22"/>
          <w:szCs w:val="22"/>
        </w:rPr>
        <w:t xml:space="preserve"> że nie mogą być one udostępniane oraz wykaże, iż zastrzeżone informacje stanowią tajemnicę przedsiębiorstwa. Załączniki zawierające informacje zastrzeżone należy umieścić w oddzielnym pakiecie z ponumerowanymi stronami, spiętym i opatrzonym nazwą: „Załączniki zastrzeżone - informacje stanowiące tajemnicę przedsiębiorstwa”. Wykonawca nie może zastrzec informacji, o których mowa w art. 86 ust. 4 ustawy Prawo zamówień publicznych.</w:t>
      </w:r>
    </w:p>
    <w:p w:rsidR="005B7093" w:rsidRDefault="003740AE">
      <w:pPr>
        <w:pStyle w:val="Default"/>
        <w:jc w:val="both"/>
      </w:pPr>
      <w:r>
        <w:rPr>
          <w:rFonts w:ascii="Arial" w:hAnsi="Arial" w:cs="Arial"/>
          <w:color w:val="00000A"/>
          <w:sz w:val="22"/>
          <w:szCs w:val="22"/>
        </w:rPr>
        <w:t>17. Ofertę należy sporządzić zgodnie z wymaganiami umieszczonymi w specyfikacji istotnych warunków zamówienia oraz dołączyć wszystkie wymagane oświadczenia i dokumenty.</w:t>
      </w:r>
    </w:p>
    <w:p w:rsidR="005B7093" w:rsidRDefault="003740AE">
      <w:pPr>
        <w:pStyle w:val="Default"/>
        <w:jc w:val="both"/>
      </w:pPr>
      <w:r>
        <w:rPr>
          <w:rFonts w:ascii="Arial" w:hAnsi="Arial" w:cs="Arial"/>
          <w:color w:val="00000A"/>
          <w:sz w:val="22"/>
          <w:szCs w:val="22"/>
        </w:rPr>
        <w:lastRenderedPageBreak/>
        <w:t>18. Zaleca się spięcie na trwałe wszystkich dokumentów, załączenie spisu treści oferty, ułożenie wszystkich wymaganych dokumentów zgodnie z kolejnością podaną w niniejszej specyfikacji oraz ponumerowanie wszystkich stron oferty.</w:t>
      </w:r>
    </w:p>
    <w:p w:rsidR="005B7093" w:rsidRDefault="003740AE">
      <w:pPr>
        <w:pStyle w:val="Default"/>
        <w:jc w:val="both"/>
      </w:pPr>
      <w:r>
        <w:rPr>
          <w:rFonts w:ascii="Arial" w:hAnsi="Arial" w:cs="Arial"/>
          <w:color w:val="00000A"/>
          <w:sz w:val="22"/>
          <w:szCs w:val="22"/>
        </w:rPr>
        <w:t>19. 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zamkniętym opakowaniu (kopercie), przy czym opakowanie to powinno być oznakowane napisem „OFERTA ZAMIENNA”. Opakowanie to (koperta) zostanie otwarte przy otwieraniu oferty Wykonawcy, który wprowadził zmiany.</w:t>
      </w:r>
    </w:p>
    <w:p w:rsidR="005B7093" w:rsidRDefault="003740AE">
      <w:pPr>
        <w:pStyle w:val="Default"/>
        <w:jc w:val="both"/>
      </w:pPr>
      <w:r>
        <w:rPr>
          <w:rFonts w:ascii="Arial" w:hAnsi="Arial" w:cs="Arial"/>
          <w:color w:val="00000A"/>
          <w:sz w:val="22"/>
          <w:szCs w:val="22"/>
        </w:rPr>
        <w:t>20. Wykonawca może wycofać się z postępowania przed upływem terminu składania ofert poprzez złożenie pisemnego zawiadomienia o wycofaniu oferty w formie pisemnej lub też złożyć nową ofertę z napisem na opakowaniu (kopercie) „OFERTA ZAMIENNA Z WYCOFANIEM OFERTY POPRZEDNIEJ”. Opakowanie takie (koperta) zostanie otwarte w pierwszej kolejności. Opakowanie (koperta) z ofertą wycofaną nie będzie otwierane. Złożenie drugiej oferty bez wycofania uprzednio złożonej, zostanie uznane za złożenie dwóch ofert i spowoduje odrzuceniu obu jako niezgodnych z ustawą Prawo zamówień publicznych.</w:t>
      </w:r>
    </w:p>
    <w:p w:rsidR="005B7093" w:rsidRDefault="005B7093">
      <w:pPr>
        <w:pStyle w:val="Default"/>
        <w:jc w:val="both"/>
        <w:rPr>
          <w:rFonts w:ascii="Arial" w:hAnsi="Arial" w:cs="Arial"/>
          <w:color w:val="00000A"/>
          <w:sz w:val="22"/>
          <w:szCs w:val="22"/>
        </w:rPr>
      </w:pPr>
    </w:p>
    <w:p w:rsidR="005B7093" w:rsidRDefault="003740AE">
      <w:pPr>
        <w:pStyle w:val="Default"/>
        <w:jc w:val="both"/>
      </w:pPr>
      <w:r>
        <w:rPr>
          <w:rFonts w:ascii="Arial" w:hAnsi="Arial" w:cs="Arial"/>
          <w:color w:val="00000A"/>
          <w:sz w:val="22"/>
          <w:szCs w:val="22"/>
        </w:rPr>
        <w:t>21. Oferty należy składać w zaklejonych kopertach lub opakowaniach.</w:t>
      </w:r>
    </w:p>
    <w:p w:rsidR="005B7093" w:rsidRDefault="005B7093">
      <w:pPr>
        <w:pStyle w:val="Default"/>
        <w:jc w:val="both"/>
        <w:rPr>
          <w:rFonts w:ascii="Arial" w:hAnsi="Arial" w:cs="Arial"/>
          <w:color w:val="00000A"/>
          <w:sz w:val="22"/>
          <w:szCs w:val="22"/>
        </w:rPr>
      </w:pPr>
    </w:p>
    <w:p w:rsidR="005B7093" w:rsidRDefault="003740AE">
      <w:pPr>
        <w:pStyle w:val="Default"/>
        <w:jc w:val="center"/>
      </w:pPr>
      <w:r>
        <w:rPr>
          <w:rFonts w:ascii="Arial" w:hAnsi="Arial" w:cs="Arial"/>
          <w:b/>
          <w:bCs/>
          <w:i/>
          <w:iCs/>
          <w:color w:val="00000A"/>
          <w:sz w:val="22"/>
          <w:szCs w:val="22"/>
        </w:rPr>
        <w:t xml:space="preserve">Opakowanie (koperta) </w:t>
      </w:r>
      <w:r>
        <w:rPr>
          <w:rFonts w:ascii="Arial" w:hAnsi="Arial" w:cs="Arial"/>
          <w:color w:val="00000A"/>
          <w:sz w:val="22"/>
          <w:szCs w:val="22"/>
        </w:rPr>
        <w:t>powinno być zaadresowane na adres Zamawiającego:</w:t>
      </w:r>
    </w:p>
    <w:p w:rsidR="005B7093" w:rsidRDefault="003740AE">
      <w:pPr>
        <w:pStyle w:val="Default"/>
        <w:jc w:val="center"/>
        <w:rPr>
          <w:rFonts w:ascii="Arial" w:hAnsi="Arial" w:cs="Arial"/>
          <w:b/>
          <w:bCs/>
          <w:color w:val="00000A"/>
          <w:sz w:val="22"/>
          <w:szCs w:val="22"/>
        </w:rPr>
      </w:pPr>
      <w:r>
        <w:rPr>
          <w:rFonts w:ascii="Arial" w:hAnsi="Arial" w:cs="Arial"/>
          <w:b/>
          <w:bCs/>
          <w:color w:val="00000A"/>
          <w:sz w:val="22"/>
          <w:szCs w:val="22"/>
        </w:rPr>
        <w:t>Światowy Związek Żołnierzy Armii Krajowej Okręg Zamość,</w:t>
      </w:r>
    </w:p>
    <w:p w:rsidR="005B7093" w:rsidRDefault="003740AE">
      <w:pPr>
        <w:pStyle w:val="Default"/>
        <w:jc w:val="center"/>
      </w:pPr>
      <w:r>
        <w:rPr>
          <w:rFonts w:ascii="Arial" w:hAnsi="Arial" w:cs="Arial"/>
          <w:b/>
          <w:bCs/>
          <w:color w:val="00000A"/>
          <w:sz w:val="22"/>
          <w:szCs w:val="22"/>
        </w:rPr>
        <w:t xml:space="preserve">ul. Partyzantów 3, 22-400 Zamość </w:t>
      </w:r>
      <w:r>
        <w:rPr>
          <w:rFonts w:ascii="Arial" w:hAnsi="Arial" w:cs="Arial"/>
          <w:color w:val="00000A"/>
          <w:sz w:val="22"/>
          <w:szCs w:val="22"/>
        </w:rPr>
        <w:t>oraz opisane:</w:t>
      </w:r>
    </w:p>
    <w:tbl>
      <w:tblPr>
        <w:tblW w:w="9322" w:type="dxa"/>
        <w:jc w:val="center"/>
        <w:tblLayout w:type="fixed"/>
        <w:tblCellMar>
          <w:left w:w="10" w:type="dxa"/>
          <w:right w:w="10" w:type="dxa"/>
        </w:tblCellMar>
        <w:tblLook w:val="0000" w:firstRow="0" w:lastRow="0" w:firstColumn="0" w:lastColumn="0" w:noHBand="0" w:noVBand="0"/>
      </w:tblPr>
      <w:tblGrid>
        <w:gridCol w:w="9322"/>
      </w:tblGrid>
      <w:tr w:rsidR="005B7093">
        <w:trPr>
          <w:trHeight w:val="587"/>
          <w:jc w:val="center"/>
        </w:trPr>
        <w:tc>
          <w:tcPr>
            <w:tcW w:w="9322" w:type="dxa"/>
            <w:shd w:val="clear" w:color="auto" w:fill="auto"/>
            <w:tcMar>
              <w:top w:w="0" w:type="dxa"/>
              <w:left w:w="108" w:type="dxa"/>
              <w:bottom w:w="0" w:type="dxa"/>
              <w:right w:w="108" w:type="dxa"/>
            </w:tcMar>
          </w:tcPr>
          <w:p w:rsidR="005B7093" w:rsidRDefault="003740AE">
            <w:pPr>
              <w:pStyle w:val="Default"/>
              <w:jc w:val="center"/>
            </w:pPr>
            <w:r>
              <w:rPr>
                <w:rFonts w:ascii="Arial" w:hAnsi="Arial" w:cs="Arial"/>
                <w:b/>
                <w:bCs/>
                <w:sz w:val="22"/>
                <w:szCs w:val="22"/>
              </w:rPr>
              <w:t>Oferta w trybie przetargu nieograniczonego pod nazwą</w:t>
            </w:r>
          </w:p>
          <w:p w:rsidR="005B7093" w:rsidRDefault="003740AE">
            <w:pPr>
              <w:pStyle w:val="Default"/>
              <w:jc w:val="center"/>
            </w:pPr>
            <w:r>
              <w:rPr>
                <w:rFonts w:ascii="Arial" w:hAnsi="Arial" w:cs="Arial"/>
                <w:b/>
                <w:bCs/>
                <w:sz w:val="22"/>
                <w:szCs w:val="22"/>
              </w:rPr>
              <w:t>„Budowa Sali ekspozycyjnej przy Muzeum Historycznym AK w Bondyrzu”.</w:t>
            </w:r>
          </w:p>
        </w:tc>
      </w:tr>
    </w:tbl>
    <w:p w:rsidR="005B7093" w:rsidRDefault="005B7093">
      <w:pPr>
        <w:pStyle w:val="Standard"/>
        <w:jc w:val="both"/>
        <w:rPr>
          <w:rFonts w:ascii="Arial" w:hAnsi="Arial" w:cs="Arial"/>
          <w:color w:val="000000"/>
          <w:sz w:val="22"/>
          <w:szCs w:val="22"/>
          <w:u w:val="single"/>
        </w:rPr>
      </w:pPr>
    </w:p>
    <w:p w:rsidR="005B7093" w:rsidRDefault="003740AE">
      <w:pPr>
        <w:pStyle w:val="Standard"/>
        <w:jc w:val="both"/>
      </w:pPr>
      <w:r>
        <w:rPr>
          <w:rFonts w:ascii="Arial" w:hAnsi="Arial" w:cs="Arial"/>
          <w:color w:val="000000"/>
          <w:sz w:val="22"/>
          <w:szCs w:val="22"/>
          <w:u w:val="single"/>
        </w:rPr>
        <w:t>22. Na ofertę składają się:</w:t>
      </w:r>
    </w:p>
    <w:p w:rsidR="005B7093" w:rsidRDefault="003740AE">
      <w:pPr>
        <w:pStyle w:val="Standard"/>
        <w:jc w:val="both"/>
      </w:pPr>
      <w:r>
        <w:rPr>
          <w:rFonts w:ascii="Arial" w:hAnsi="Arial" w:cs="Arial"/>
          <w:color w:val="000000"/>
          <w:sz w:val="22"/>
          <w:szCs w:val="22"/>
        </w:rPr>
        <w:t xml:space="preserve"> 1) formularz ofertowy </w:t>
      </w:r>
      <w:r>
        <w:rPr>
          <w:rFonts w:ascii="Arial" w:hAnsi="Arial" w:cs="Arial"/>
          <w:b/>
          <w:bCs/>
          <w:color w:val="000000"/>
          <w:sz w:val="22"/>
          <w:szCs w:val="22"/>
        </w:rPr>
        <w:t xml:space="preserve">według wzoru określonego w załączniku nr 2 do SIWZ </w:t>
      </w:r>
      <w:r>
        <w:rPr>
          <w:rFonts w:ascii="Arial" w:hAnsi="Arial" w:cs="Arial"/>
          <w:color w:val="000000"/>
          <w:sz w:val="22"/>
          <w:szCs w:val="22"/>
        </w:rPr>
        <w:t>(w oryginale)</w:t>
      </w:r>
    </w:p>
    <w:p w:rsidR="005B7093" w:rsidRDefault="003740AE">
      <w:pPr>
        <w:pStyle w:val="Standard"/>
        <w:jc w:val="both"/>
      </w:pPr>
      <w:r>
        <w:rPr>
          <w:rFonts w:ascii="Arial" w:hAnsi="Arial" w:cs="Arial"/>
          <w:sz w:val="22"/>
          <w:szCs w:val="22"/>
        </w:rPr>
        <w:t xml:space="preserve"> 2) oświadczenie dotyczące przesłanek wykluczenia z postępowania na podstawie art. 24 ust. 1 pkt 12-22 oraz art. 24 ust. 5 pkt 1 i 8 ustawy Prawo zamówień publicznych </w:t>
      </w:r>
      <w:r>
        <w:rPr>
          <w:rFonts w:ascii="Arial" w:hAnsi="Arial" w:cs="Arial"/>
          <w:b/>
          <w:bCs/>
          <w:sz w:val="22"/>
          <w:szCs w:val="22"/>
        </w:rPr>
        <w:t>według wzoru określonego w załączniku nr 3 do SIWZ,</w:t>
      </w:r>
    </w:p>
    <w:p w:rsidR="005B7093" w:rsidRDefault="003740AE">
      <w:pPr>
        <w:pStyle w:val="Standard"/>
        <w:jc w:val="both"/>
      </w:pPr>
      <w:r>
        <w:rPr>
          <w:rFonts w:ascii="Arial" w:hAnsi="Arial" w:cs="Arial"/>
          <w:sz w:val="22"/>
          <w:szCs w:val="22"/>
        </w:rPr>
        <w:t xml:space="preserve"> 3) oświadczenie o spełnianiu warunków udziału w postępowaniu, określonych przez Zamawiającego w pkt 5.3 SIWZ, na podstawie art. 22 ust. 1b ustawy Prawo zamówień publicznych </w:t>
      </w:r>
      <w:r>
        <w:rPr>
          <w:rFonts w:ascii="Arial" w:hAnsi="Arial" w:cs="Arial"/>
          <w:b/>
          <w:bCs/>
          <w:sz w:val="22"/>
          <w:szCs w:val="22"/>
        </w:rPr>
        <w:t>według wzoru określonego w załączniku nr 4 do SIWZ</w:t>
      </w:r>
      <w:r>
        <w:rPr>
          <w:rFonts w:ascii="Arial" w:hAnsi="Arial" w:cs="Arial"/>
          <w:sz w:val="22"/>
          <w:szCs w:val="22"/>
        </w:rPr>
        <w:t>,</w:t>
      </w:r>
    </w:p>
    <w:p w:rsidR="005B7093" w:rsidRDefault="003740AE">
      <w:pPr>
        <w:pStyle w:val="Standard"/>
        <w:jc w:val="both"/>
      </w:pPr>
      <w:r w:rsidRPr="00D6205D">
        <w:rPr>
          <w:rFonts w:ascii="Arial" w:hAnsi="Arial" w:cs="Arial"/>
          <w:color w:val="000000" w:themeColor="text1"/>
          <w:sz w:val="22"/>
          <w:szCs w:val="22"/>
        </w:rPr>
        <w:t xml:space="preserve">4) </w:t>
      </w:r>
      <w:bookmarkStart w:id="2" w:name="_Hlk3358144"/>
      <w:r w:rsidRPr="00D6205D">
        <w:rPr>
          <w:rFonts w:ascii="Arial" w:hAnsi="Arial" w:cs="Arial"/>
          <w:color w:val="000000" w:themeColor="text1"/>
          <w:sz w:val="22"/>
          <w:szCs w:val="22"/>
        </w:rPr>
        <w:t xml:space="preserve">kosztorys ofertowy zawierający pełny zakres robót będących przedmiotem zamówienia, na podstawie którego określił cenę oferty </w:t>
      </w:r>
      <w:r>
        <w:rPr>
          <w:rFonts w:ascii="Arial" w:hAnsi="Arial" w:cs="Arial"/>
          <w:sz w:val="22"/>
          <w:szCs w:val="22"/>
        </w:rPr>
        <w:t>podaną w formularzu ofertowym, z podziałem na branżę: konstrukcyjno-budowlaną, elektryczną i sanitarną wchodzącą w zakres zamówienia.</w:t>
      </w:r>
    </w:p>
    <w:bookmarkEnd w:id="2"/>
    <w:p w:rsidR="005B7093" w:rsidRDefault="003740AE">
      <w:pPr>
        <w:pStyle w:val="Standard"/>
        <w:jc w:val="both"/>
        <w:rPr>
          <w:rFonts w:ascii="Arial" w:hAnsi="Arial" w:cs="Arial"/>
          <w:sz w:val="22"/>
          <w:szCs w:val="22"/>
        </w:rPr>
      </w:pPr>
      <w:r>
        <w:rPr>
          <w:rFonts w:ascii="Arial" w:hAnsi="Arial" w:cs="Arial"/>
          <w:sz w:val="22"/>
          <w:szCs w:val="22"/>
        </w:rPr>
        <w:t>5) pełnomocnictwo do reprezentowania w postępowaniu albo do reprezentowania w postępowaniu i zawarcia umowy - w przypadku Wykonawców wspólnie ubiegających się o udzielenie zamówienia (w oryginału lub kopii poświadczonej notarialnie),</w:t>
      </w:r>
    </w:p>
    <w:p w:rsidR="005B7093" w:rsidRDefault="003740AE">
      <w:pPr>
        <w:pStyle w:val="Standard"/>
        <w:jc w:val="both"/>
        <w:rPr>
          <w:rFonts w:ascii="Arial" w:hAnsi="Arial" w:cs="Arial"/>
          <w:sz w:val="22"/>
          <w:szCs w:val="22"/>
        </w:rPr>
      </w:pPr>
      <w:r>
        <w:rPr>
          <w:rFonts w:ascii="Arial" w:hAnsi="Arial" w:cs="Arial"/>
          <w:sz w:val="22"/>
          <w:szCs w:val="22"/>
        </w:rPr>
        <w:t>6) pełnomocnictwo do występowania w imieniu Wykonawcy, w przypadku, gdy dokumenty składające się na ofertę podpisuje osoba nieuprawniona do reprezentowania Wykonawcy (w oryginale lub kopii poświadczonej notarialnie),</w:t>
      </w:r>
    </w:p>
    <w:p w:rsidR="005B7093" w:rsidRDefault="003740AE">
      <w:pPr>
        <w:pStyle w:val="Standard"/>
        <w:jc w:val="both"/>
      </w:pPr>
      <w:r>
        <w:rPr>
          <w:rFonts w:ascii="Arial" w:hAnsi="Arial" w:cs="Arial"/>
          <w:sz w:val="22"/>
          <w:szCs w:val="22"/>
        </w:rPr>
        <w:t xml:space="preserve">7) dokumenty potwierdzające zobowiązanie innych podmiotów do oddania Wykonawcy do dyspozycji niezbędnych zasobów na potrzeby realizacji zamówienia, jeżeli Wykonawca polega na zdolnościach lub sytuacji innych podmiotów, niezależnie od charakteru prawnego łączących go z nim stosunków prawnych - </w:t>
      </w:r>
      <w:r>
        <w:rPr>
          <w:rFonts w:ascii="Arial" w:hAnsi="Arial" w:cs="Arial"/>
          <w:b/>
          <w:bCs/>
          <w:sz w:val="22"/>
          <w:szCs w:val="22"/>
        </w:rPr>
        <w:t xml:space="preserve">przykładowo według wzoru określonego w załączniku nr 7 SIWZ </w:t>
      </w:r>
      <w:r>
        <w:rPr>
          <w:rFonts w:ascii="Arial" w:hAnsi="Arial" w:cs="Arial"/>
          <w:sz w:val="22"/>
          <w:szCs w:val="22"/>
        </w:rPr>
        <w:t>(w oryginale).</w:t>
      </w:r>
    </w:p>
    <w:p w:rsidR="005B7093" w:rsidRDefault="005B7093">
      <w:pPr>
        <w:pStyle w:val="Default"/>
        <w:jc w:val="both"/>
        <w:rPr>
          <w:rFonts w:ascii="Arial" w:hAnsi="Arial" w:cs="Arial"/>
          <w:b/>
          <w:bCs/>
          <w:color w:val="00000A"/>
          <w:sz w:val="22"/>
          <w:szCs w:val="22"/>
        </w:rPr>
      </w:pPr>
    </w:p>
    <w:p w:rsidR="005B7093" w:rsidRDefault="003740AE">
      <w:pPr>
        <w:pStyle w:val="Default"/>
        <w:jc w:val="both"/>
      </w:pPr>
      <w:r>
        <w:rPr>
          <w:rFonts w:ascii="Arial" w:hAnsi="Arial" w:cs="Arial"/>
          <w:b/>
          <w:bCs/>
          <w:color w:val="00000A"/>
          <w:sz w:val="22"/>
          <w:szCs w:val="22"/>
        </w:rPr>
        <w:t>ROZDZIAŁ VIII</w:t>
      </w:r>
    </w:p>
    <w:p w:rsidR="005B7093" w:rsidRDefault="003740AE">
      <w:pPr>
        <w:pStyle w:val="Default"/>
        <w:jc w:val="both"/>
      </w:pPr>
      <w:r>
        <w:rPr>
          <w:rFonts w:ascii="Arial" w:hAnsi="Arial" w:cs="Arial"/>
          <w:b/>
          <w:bCs/>
          <w:color w:val="00000A"/>
          <w:sz w:val="22"/>
          <w:szCs w:val="22"/>
        </w:rPr>
        <w:t>TERMIN ZWIAZANIA OFERTĄ</w:t>
      </w:r>
    </w:p>
    <w:p w:rsidR="005B7093" w:rsidRDefault="003740AE">
      <w:pPr>
        <w:pStyle w:val="Default"/>
        <w:jc w:val="both"/>
      </w:pPr>
      <w:r>
        <w:rPr>
          <w:rFonts w:ascii="Arial" w:hAnsi="Arial" w:cs="Arial"/>
          <w:color w:val="00000A"/>
          <w:sz w:val="22"/>
          <w:szCs w:val="22"/>
        </w:rPr>
        <w:t>Wykonawca jest związany ofertą 30 dni. Bieg terminu związania ofertą rozpoczyna się wraz z upływem terminu składania ofert.</w:t>
      </w:r>
    </w:p>
    <w:p w:rsidR="005B7093" w:rsidRDefault="003740AE">
      <w:pPr>
        <w:pStyle w:val="Standard"/>
        <w:jc w:val="both"/>
        <w:rPr>
          <w:rFonts w:ascii="Arial" w:hAnsi="Arial" w:cs="Arial"/>
          <w:sz w:val="22"/>
          <w:szCs w:val="22"/>
        </w:rPr>
      </w:pPr>
      <w:r>
        <w:rPr>
          <w:rFonts w:ascii="Arial" w:hAnsi="Arial" w:cs="Arial"/>
          <w:sz w:val="22"/>
          <w:szCs w:val="22"/>
        </w:rPr>
        <w:t xml:space="preserve"> </w:t>
      </w:r>
    </w:p>
    <w:p w:rsidR="005B7093" w:rsidRDefault="003740AE">
      <w:pPr>
        <w:pStyle w:val="Standard"/>
        <w:jc w:val="both"/>
        <w:rPr>
          <w:rFonts w:ascii="Arial" w:hAnsi="Arial" w:cs="Arial"/>
          <w:b/>
          <w:sz w:val="22"/>
          <w:szCs w:val="22"/>
        </w:rPr>
      </w:pPr>
      <w:r>
        <w:rPr>
          <w:rFonts w:ascii="Arial" w:hAnsi="Arial" w:cs="Arial"/>
          <w:b/>
          <w:sz w:val="22"/>
          <w:szCs w:val="22"/>
        </w:rPr>
        <w:t>ROZDZIAŁ IX</w:t>
      </w:r>
    </w:p>
    <w:p w:rsidR="005B7093" w:rsidRDefault="003740AE">
      <w:pPr>
        <w:pStyle w:val="Standard"/>
        <w:jc w:val="both"/>
        <w:rPr>
          <w:rFonts w:ascii="Arial" w:hAnsi="Arial" w:cs="Arial"/>
          <w:b/>
          <w:sz w:val="22"/>
          <w:szCs w:val="22"/>
        </w:rPr>
      </w:pPr>
      <w:r>
        <w:rPr>
          <w:rFonts w:ascii="Arial" w:hAnsi="Arial" w:cs="Arial"/>
          <w:b/>
          <w:sz w:val="22"/>
          <w:szCs w:val="22"/>
        </w:rPr>
        <w:t>MIEJSCE ORAZ TERMIN SKŁADANIA I OTWARCIA OFERT</w:t>
      </w:r>
    </w:p>
    <w:p w:rsidR="005B7093" w:rsidRDefault="003740AE">
      <w:pPr>
        <w:pStyle w:val="Standard"/>
        <w:jc w:val="both"/>
      </w:pPr>
      <w:r>
        <w:rPr>
          <w:rFonts w:ascii="Arial" w:hAnsi="Arial" w:cs="Arial"/>
          <w:sz w:val="22"/>
          <w:szCs w:val="22"/>
        </w:rPr>
        <w:lastRenderedPageBreak/>
        <w:t xml:space="preserve">1. Oferty należy składać w formie pisemnej w Siedzibie Zamawiającego - Światowy Związek Żołnierzy Armii Krajowej Okręg Zamość, ul. Partyzantów 3, 22-400 Zamość najpóźniej </w:t>
      </w:r>
      <w:r>
        <w:rPr>
          <w:rFonts w:ascii="Arial" w:hAnsi="Arial" w:cs="Arial"/>
          <w:b/>
          <w:bCs/>
          <w:sz w:val="22"/>
          <w:szCs w:val="22"/>
        </w:rPr>
        <w:t>do dnia 06.05.2019 r. do godz. 10:00.</w:t>
      </w:r>
    </w:p>
    <w:p w:rsidR="005B7093" w:rsidRDefault="003740AE">
      <w:pPr>
        <w:pStyle w:val="Standard"/>
        <w:jc w:val="both"/>
        <w:rPr>
          <w:rFonts w:ascii="Arial" w:hAnsi="Arial" w:cs="Arial"/>
          <w:sz w:val="22"/>
          <w:szCs w:val="22"/>
        </w:rPr>
      </w:pPr>
      <w:r>
        <w:rPr>
          <w:rFonts w:ascii="Arial" w:hAnsi="Arial" w:cs="Arial"/>
          <w:sz w:val="22"/>
          <w:szCs w:val="22"/>
        </w:rPr>
        <w:t>2. Oferty złożone po terminie będą zwracane bez otwierania opakowania (koperty) wewnętrznej.</w:t>
      </w:r>
    </w:p>
    <w:p w:rsidR="005B7093" w:rsidRPr="00D6205D" w:rsidRDefault="003740AE">
      <w:pPr>
        <w:pStyle w:val="Standard"/>
        <w:jc w:val="both"/>
        <w:rPr>
          <w:color w:val="000000" w:themeColor="text1"/>
        </w:rPr>
      </w:pPr>
      <w:r>
        <w:rPr>
          <w:rFonts w:ascii="Arial" w:hAnsi="Arial" w:cs="Arial"/>
          <w:sz w:val="22"/>
          <w:szCs w:val="22"/>
        </w:rPr>
        <w:t xml:space="preserve">3. Otwarcie ofert nastąpi </w:t>
      </w:r>
      <w:r>
        <w:rPr>
          <w:rFonts w:ascii="Arial" w:hAnsi="Arial" w:cs="Arial"/>
          <w:b/>
          <w:bCs/>
          <w:sz w:val="22"/>
          <w:szCs w:val="22"/>
        </w:rPr>
        <w:t xml:space="preserve">w dniu 06.05.2019r. o godz. 10:30 </w:t>
      </w:r>
      <w:r>
        <w:rPr>
          <w:rFonts w:ascii="Arial" w:hAnsi="Arial" w:cs="Arial"/>
          <w:sz w:val="22"/>
          <w:szCs w:val="22"/>
        </w:rPr>
        <w:t xml:space="preserve">w siedzibie Zamawiającego – Światowy Związek Żołnierzy Armii Krajowej Okręg Zamość, ul. Partyzantów 3 </w:t>
      </w:r>
      <w:r w:rsidR="00D6205D">
        <w:rPr>
          <w:rFonts w:ascii="Arial" w:hAnsi="Arial" w:cs="Arial"/>
          <w:color w:val="000000" w:themeColor="text1"/>
          <w:sz w:val="22"/>
          <w:szCs w:val="22"/>
        </w:rPr>
        <w:t>pok. 31.</w:t>
      </w:r>
    </w:p>
    <w:p w:rsidR="005B7093" w:rsidRDefault="003740AE">
      <w:pPr>
        <w:pStyle w:val="Standard"/>
        <w:jc w:val="both"/>
        <w:rPr>
          <w:rFonts w:ascii="Arial" w:hAnsi="Arial" w:cs="Arial"/>
          <w:sz w:val="22"/>
          <w:szCs w:val="22"/>
        </w:rPr>
      </w:pPr>
      <w:r>
        <w:rPr>
          <w:rFonts w:ascii="Arial" w:hAnsi="Arial" w:cs="Arial"/>
          <w:sz w:val="22"/>
          <w:szCs w:val="22"/>
        </w:rPr>
        <w:t>4. Otwarcie ofert nastąpi w obecności Wykonawców, przy czym obecność Wykonawców przy otwieraniu ofert nie jest obowiązkowa.</w:t>
      </w:r>
    </w:p>
    <w:p w:rsidR="005B7093" w:rsidRDefault="003740AE">
      <w:pPr>
        <w:pStyle w:val="Standard"/>
        <w:jc w:val="both"/>
        <w:rPr>
          <w:rFonts w:ascii="Arial" w:hAnsi="Arial" w:cs="Arial"/>
          <w:sz w:val="22"/>
          <w:szCs w:val="22"/>
        </w:rPr>
      </w:pPr>
      <w:r>
        <w:rPr>
          <w:rFonts w:ascii="Arial" w:hAnsi="Arial" w:cs="Arial"/>
          <w:sz w:val="22"/>
          <w:szCs w:val="22"/>
        </w:rPr>
        <w:t>5. Zamawiający, zgodnie z art. 86 ust. 5 ustawy Prawo zamówień publicznych, niezwłocznie po otwarciu ofert zamieści na stronie internetowej www.bip.zamosc.um.gov.pl informacje dotyczące:</w:t>
      </w:r>
    </w:p>
    <w:p w:rsidR="005B7093" w:rsidRDefault="003740AE">
      <w:pPr>
        <w:pStyle w:val="Standard"/>
        <w:spacing w:after="61"/>
        <w:jc w:val="both"/>
        <w:rPr>
          <w:rFonts w:ascii="Arial" w:hAnsi="Arial" w:cs="Arial"/>
          <w:sz w:val="22"/>
          <w:szCs w:val="22"/>
        </w:rPr>
      </w:pPr>
      <w:r>
        <w:rPr>
          <w:rFonts w:ascii="Arial" w:hAnsi="Arial" w:cs="Arial"/>
          <w:sz w:val="22"/>
          <w:szCs w:val="22"/>
        </w:rPr>
        <w:t>a) kwoty, jaką zamierza przeznaczyć na sfinansowanie zamówienia,</w:t>
      </w:r>
    </w:p>
    <w:p w:rsidR="005B7093" w:rsidRDefault="003740AE">
      <w:pPr>
        <w:pStyle w:val="Standard"/>
        <w:spacing w:after="61"/>
        <w:jc w:val="both"/>
        <w:rPr>
          <w:rFonts w:ascii="Arial" w:hAnsi="Arial" w:cs="Arial"/>
          <w:sz w:val="22"/>
          <w:szCs w:val="22"/>
        </w:rPr>
      </w:pPr>
      <w:r>
        <w:rPr>
          <w:rFonts w:ascii="Arial" w:hAnsi="Arial" w:cs="Arial"/>
          <w:sz w:val="22"/>
          <w:szCs w:val="22"/>
        </w:rPr>
        <w:t>b) firm oraz adresów Wykonawców, którzy złożyli oferty w terminie,</w:t>
      </w:r>
    </w:p>
    <w:p w:rsidR="005B7093" w:rsidRDefault="003740AE">
      <w:pPr>
        <w:pStyle w:val="Standard"/>
        <w:jc w:val="both"/>
        <w:rPr>
          <w:rFonts w:ascii="Arial" w:hAnsi="Arial" w:cs="Arial"/>
          <w:sz w:val="22"/>
          <w:szCs w:val="22"/>
        </w:rPr>
      </w:pPr>
      <w:r>
        <w:rPr>
          <w:rFonts w:ascii="Arial" w:hAnsi="Arial" w:cs="Arial"/>
          <w:sz w:val="22"/>
          <w:szCs w:val="22"/>
        </w:rPr>
        <w:t>c) ceny, terminu wykonania zamówienia, okresu gwarancji i warunków płatności zawartych w ofertach.</w:t>
      </w:r>
    </w:p>
    <w:p w:rsidR="005B7093" w:rsidRDefault="003740AE">
      <w:pPr>
        <w:pStyle w:val="Standard"/>
        <w:jc w:val="both"/>
        <w:rPr>
          <w:rFonts w:ascii="Arial" w:hAnsi="Arial" w:cs="Arial"/>
          <w:sz w:val="22"/>
          <w:szCs w:val="22"/>
        </w:rPr>
      </w:pPr>
      <w:r>
        <w:rPr>
          <w:rFonts w:ascii="Arial" w:hAnsi="Arial" w:cs="Arial"/>
          <w:sz w:val="22"/>
          <w:szCs w:val="22"/>
        </w:rPr>
        <w:t>6. Zamawiający może żądać od Wykonawcy złożenia wyjaśnień dotyczących treści oferty.</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ROZDZIAŁ X</w:t>
      </w:r>
    </w:p>
    <w:p w:rsidR="005B7093" w:rsidRDefault="003740AE">
      <w:pPr>
        <w:pStyle w:val="Standard"/>
        <w:jc w:val="both"/>
      </w:pPr>
      <w:r>
        <w:rPr>
          <w:rFonts w:ascii="Arial" w:hAnsi="Arial" w:cs="Arial"/>
          <w:b/>
          <w:bCs/>
          <w:sz w:val="22"/>
          <w:szCs w:val="22"/>
        </w:rPr>
        <w:t>OPIS SPOSOBU OBLICZENIA CENY:</w:t>
      </w:r>
    </w:p>
    <w:p w:rsidR="005B7093" w:rsidRDefault="003740AE">
      <w:pPr>
        <w:pStyle w:val="Standard"/>
        <w:jc w:val="both"/>
        <w:rPr>
          <w:rFonts w:ascii="Arial" w:hAnsi="Arial" w:cs="Arial"/>
          <w:sz w:val="22"/>
          <w:szCs w:val="22"/>
        </w:rPr>
      </w:pPr>
      <w:r>
        <w:rPr>
          <w:rFonts w:ascii="Arial" w:hAnsi="Arial" w:cs="Arial"/>
          <w:sz w:val="22"/>
          <w:szCs w:val="22"/>
        </w:rPr>
        <w:t>1. Cena ofertowa jest ceną ryczałtową.</w:t>
      </w:r>
    </w:p>
    <w:p w:rsidR="005B7093" w:rsidRDefault="003740AE">
      <w:pPr>
        <w:pStyle w:val="Standard"/>
        <w:jc w:val="both"/>
        <w:rPr>
          <w:rFonts w:ascii="Arial" w:hAnsi="Arial" w:cs="Arial"/>
          <w:sz w:val="22"/>
          <w:szCs w:val="22"/>
        </w:rPr>
      </w:pPr>
      <w:r>
        <w:rPr>
          <w:rFonts w:ascii="Arial" w:hAnsi="Arial" w:cs="Arial"/>
          <w:sz w:val="22"/>
          <w:szCs w:val="22"/>
        </w:rPr>
        <w:t>2. Wykonawca dokona wyceny robót na podstawie projektu budowlano-wykonawczego oraz specyfikacji technicznych wykonania i odbioru robót budowlanych.</w:t>
      </w:r>
    </w:p>
    <w:p w:rsidR="005B7093" w:rsidRDefault="003740AE">
      <w:pPr>
        <w:pStyle w:val="Standard"/>
        <w:jc w:val="both"/>
        <w:rPr>
          <w:rFonts w:ascii="Arial" w:hAnsi="Arial" w:cs="Arial"/>
          <w:sz w:val="22"/>
          <w:szCs w:val="22"/>
        </w:rPr>
      </w:pPr>
      <w:r>
        <w:rPr>
          <w:rFonts w:ascii="Arial" w:hAnsi="Arial" w:cs="Arial"/>
          <w:sz w:val="22"/>
          <w:szCs w:val="22"/>
        </w:rPr>
        <w:t>3. Przedmiary robót stanowią jedynie materiał pomocniczy i nie mogą stanowić podstawy wyceny całości przedmiotu zamówienia.</w:t>
      </w:r>
    </w:p>
    <w:p w:rsidR="005B7093" w:rsidRDefault="003740AE">
      <w:pPr>
        <w:pStyle w:val="Standard"/>
        <w:jc w:val="both"/>
        <w:rPr>
          <w:rFonts w:ascii="Arial" w:hAnsi="Arial" w:cs="Arial"/>
          <w:sz w:val="22"/>
          <w:szCs w:val="22"/>
        </w:rPr>
      </w:pPr>
      <w:r>
        <w:rPr>
          <w:rFonts w:ascii="Arial" w:hAnsi="Arial" w:cs="Arial"/>
          <w:sz w:val="22"/>
          <w:szCs w:val="22"/>
        </w:rPr>
        <w:t>4. W celu prawidłowej wyceny przedmiotu zamówienia zaleca się, aby Wykonawca dokonał inspekcji terenu inwestycji i jego otoczenia na własną odpowiedzialność na własny koszt i ryzyko w celu uzyskania niezbędnych informacji jakie mogą okazać się niezbędne do przygotowania oferty.</w:t>
      </w:r>
    </w:p>
    <w:p w:rsidR="005B7093" w:rsidRDefault="003740AE">
      <w:pPr>
        <w:pStyle w:val="Standard"/>
        <w:jc w:val="both"/>
        <w:rPr>
          <w:rFonts w:ascii="Arial" w:hAnsi="Arial" w:cs="Arial"/>
          <w:sz w:val="22"/>
          <w:szCs w:val="22"/>
        </w:rPr>
      </w:pPr>
      <w:r>
        <w:rPr>
          <w:rFonts w:ascii="Arial" w:hAnsi="Arial" w:cs="Arial"/>
          <w:sz w:val="22"/>
          <w:szCs w:val="22"/>
        </w:rPr>
        <w:t xml:space="preserve">5. Cena oferty powinna obejmować kompletne wykonanie zamówienia publicznego, w tym koszty wykonania robót bezpośrednio wynikających z </w:t>
      </w:r>
      <w:proofErr w:type="gramStart"/>
      <w:r>
        <w:rPr>
          <w:rFonts w:ascii="Arial" w:hAnsi="Arial" w:cs="Arial"/>
          <w:sz w:val="22"/>
          <w:szCs w:val="22"/>
        </w:rPr>
        <w:t>dokumentacji,</w:t>
      </w:r>
      <w:proofErr w:type="gramEnd"/>
      <w:r>
        <w:rPr>
          <w:rFonts w:ascii="Arial" w:hAnsi="Arial" w:cs="Arial"/>
          <w:sz w:val="22"/>
          <w:szCs w:val="22"/>
        </w:rPr>
        <w:t xml:space="preserve"> oraz gwarancji, jak również koszty robót nie ujętych w dokumentacji projektowej i Specyfikacji technicznych wykonania i odbioru robót budowlanych, a których wykonanie niezbędne jest dla prawidłowego wykonania przedmiotu umowy.</w:t>
      </w:r>
    </w:p>
    <w:p w:rsidR="005B7093" w:rsidRDefault="003740AE">
      <w:pPr>
        <w:pStyle w:val="Standard"/>
        <w:jc w:val="both"/>
        <w:rPr>
          <w:rFonts w:ascii="Arial" w:hAnsi="Arial" w:cs="Arial"/>
          <w:sz w:val="22"/>
          <w:szCs w:val="22"/>
        </w:rPr>
      </w:pPr>
      <w:r>
        <w:rPr>
          <w:rFonts w:ascii="Arial" w:hAnsi="Arial" w:cs="Arial"/>
          <w:sz w:val="22"/>
          <w:szCs w:val="22"/>
        </w:rPr>
        <w:t>6. Cena podana w ofercie powinna być wyliczona w złotych polskich (PLN).</w:t>
      </w:r>
    </w:p>
    <w:p w:rsidR="005B7093" w:rsidRDefault="003740AE">
      <w:pPr>
        <w:pStyle w:val="Standard"/>
        <w:jc w:val="both"/>
        <w:rPr>
          <w:rFonts w:ascii="Arial" w:hAnsi="Arial" w:cs="Arial"/>
          <w:sz w:val="22"/>
          <w:szCs w:val="22"/>
        </w:rPr>
      </w:pPr>
      <w:r>
        <w:rPr>
          <w:rFonts w:ascii="Arial" w:hAnsi="Arial" w:cs="Arial"/>
          <w:sz w:val="22"/>
          <w:szCs w:val="22"/>
        </w:rPr>
        <w:t>7. Cena powinna być podana oddzielnie jako cena brutto, cena netto oraz stawka i wartość podatku VAT za całość przedmiotu zamówienia</w:t>
      </w:r>
      <w:r w:rsidR="0059416B">
        <w:rPr>
          <w:rFonts w:ascii="Arial" w:hAnsi="Arial" w:cs="Arial"/>
          <w:sz w:val="22"/>
          <w:szCs w:val="22"/>
        </w:rPr>
        <w:t xml:space="preserve">. </w:t>
      </w:r>
      <w:r>
        <w:rPr>
          <w:rFonts w:ascii="Arial" w:hAnsi="Arial" w:cs="Arial"/>
          <w:sz w:val="22"/>
          <w:szCs w:val="22"/>
        </w:rPr>
        <w:t>Ponadto cena za całość przedmiotu zamówienia powinna być podana również słownie.</w:t>
      </w:r>
    </w:p>
    <w:p w:rsidR="005B7093" w:rsidRDefault="003740AE">
      <w:pPr>
        <w:pStyle w:val="Standard"/>
        <w:jc w:val="both"/>
        <w:rPr>
          <w:rFonts w:ascii="Arial" w:hAnsi="Arial" w:cs="Arial"/>
          <w:sz w:val="22"/>
          <w:szCs w:val="22"/>
        </w:rPr>
      </w:pPr>
      <w:r>
        <w:rPr>
          <w:rFonts w:ascii="Arial" w:hAnsi="Arial" w:cs="Arial"/>
          <w:sz w:val="22"/>
          <w:szCs w:val="22"/>
        </w:rPr>
        <w:t>8. Cenę w ofercie należy określać w złotych polskich (PLN) liczbą z dokładnością do pełnych groszy (tj. do dwóch miejsc po przecinku) zarówno przy kwotach netto, wartości podatku VAT, jak i kwotach brutto stosując ogólnie przyjętą metodę zaokrąglania liczb (</w:t>
      </w:r>
      <w:proofErr w:type="gramStart"/>
      <w:r>
        <w:rPr>
          <w:rFonts w:ascii="Arial" w:hAnsi="Arial" w:cs="Arial"/>
          <w:sz w:val="22"/>
          <w:szCs w:val="22"/>
        </w:rPr>
        <w:t>tj.</w:t>
      </w:r>
      <w:proofErr w:type="gramEnd"/>
      <w:r>
        <w:rPr>
          <w:rFonts w:ascii="Arial" w:hAnsi="Arial" w:cs="Arial"/>
          <w:sz w:val="22"/>
          <w:szCs w:val="22"/>
        </w:rPr>
        <w:t xml:space="preserve"> gdy trzecia cyfra po przecinku jest mniejsza niż 5, to ostatnia zachowana cyfra nie zmienia się, gdy trzecia cyfra po przecinku jest równa lub większa 5, to ostatnia zachowana cyfra jest zwiększona o 1).</w:t>
      </w:r>
    </w:p>
    <w:p w:rsidR="005B7093" w:rsidRDefault="003740AE">
      <w:pPr>
        <w:pStyle w:val="Standard"/>
        <w:jc w:val="both"/>
        <w:rPr>
          <w:rFonts w:ascii="Arial" w:hAnsi="Arial" w:cs="Arial"/>
          <w:sz w:val="22"/>
          <w:szCs w:val="22"/>
        </w:rPr>
      </w:pPr>
      <w:r>
        <w:rPr>
          <w:rFonts w:ascii="Arial" w:hAnsi="Arial" w:cs="Arial"/>
          <w:sz w:val="22"/>
          <w:szCs w:val="22"/>
        </w:rPr>
        <w:t xml:space="preserve">9. Cenę oferty za całość przedmiotu zamówienia należy umieścić w formularzu ofertowym według załączonego wzoru, stanowiącego załącznik nr </w:t>
      </w:r>
      <w:r w:rsidR="0059416B">
        <w:rPr>
          <w:rFonts w:ascii="Arial" w:hAnsi="Arial" w:cs="Arial"/>
          <w:sz w:val="22"/>
          <w:szCs w:val="22"/>
        </w:rPr>
        <w:t>2</w:t>
      </w:r>
      <w:r>
        <w:rPr>
          <w:rFonts w:ascii="Arial" w:hAnsi="Arial" w:cs="Arial"/>
          <w:sz w:val="22"/>
          <w:szCs w:val="22"/>
        </w:rPr>
        <w:t xml:space="preserve"> do SIWZ.</w:t>
      </w:r>
    </w:p>
    <w:p w:rsidR="005B7093" w:rsidRDefault="003740AE">
      <w:pPr>
        <w:pStyle w:val="Standard"/>
        <w:jc w:val="both"/>
        <w:rPr>
          <w:rFonts w:ascii="Arial" w:hAnsi="Arial" w:cs="Arial"/>
          <w:sz w:val="22"/>
          <w:szCs w:val="22"/>
        </w:rPr>
      </w:pPr>
      <w:r>
        <w:rPr>
          <w:rFonts w:ascii="Arial" w:hAnsi="Arial" w:cs="Arial"/>
          <w:sz w:val="22"/>
          <w:szCs w:val="22"/>
        </w:rPr>
        <w:t>10. Wykonawca ponosi wszelkie koszty związane z przygotowaniem i złożeniem oferty.</w:t>
      </w:r>
    </w:p>
    <w:p w:rsidR="005B7093" w:rsidRDefault="003740AE">
      <w:pPr>
        <w:pStyle w:val="Standard"/>
        <w:jc w:val="both"/>
        <w:rPr>
          <w:rFonts w:ascii="Arial" w:hAnsi="Arial" w:cs="Arial"/>
          <w:sz w:val="22"/>
          <w:szCs w:val="22"/>
        </w:rPr>
      </w:pPr>
      <w:r>
        <w:rPr>
          <w:rFonts w:ascii="Arial" w:hAnsi="Arial" w:cs="Arial"/>
          <w:sz w:val="22"/>
          <w:szCs w:val="22"/>
        </w:rPr>
        <w:t>11. Rozliczenia finansowe Zamawiającego z Wykonawcą prowadzone będą w złotych polskich (PLN).</w:t>
      </w:r>
    </w:p>
    <w:p w:rsidR="005B7093" w:rsidRDefault="003740AE">
      <w:pPr>
        <w:pStyle w:val="Standard"/>
        <w:jc w:val="both"/>
        <w:rPr>
          <w:rFonts w:ascii="Arial" w:hAnsi="Arial" w:cs="Arial"/>
          <w:sz w:val="22"/>
          <w:szCs w:val="22"/>
        </w:rPr>
      </w:pPr>
      <w:r>
        <w:rPr>
          <w:rFonts w:ascii="Arial" w:hAnsi="Arial" w:cs="Arial"/>
          <w:sz w:val="22"/>
          <w:szCs w:val="22"/>
        </w:rPr>
        <w:t>12. Zamawiający nie przewiduje udzielenia zaliczek na poczet wykonania zamówienia.</w:t>
      </w:r>
    </w:p>
    <w:p w:rsidR="005B7093" w:rsidRDefault="003740AE">
      <w:pPr>
        <w:pStyle w:val="Standard"/>
        <w:jc w:val="both"/>
        <w:rPr>
          <w:rFonts w:ascii="Arial" w:hAnsi="Arial" w:cs="Arial"/>
          <w:sz w:val="22"/>
          <w:szCs w:val="22"/>
        </w:rPr>
      </w:pPr>
      <w:r>
        <w:rPr>
          <w:rFonts w:ascii="Arial" w:hAnsi="Arial" w:cs="Arial"/>
          <w:sz w:val="22"/>
          <w:szCs w:val="22"/>
        </w:rPr>
        <w:t>13.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7093" w:rsidRDefault="005B7093">
      <w:pPr>
        <w:pStyle w:val="Standard"/>
        <w:jc w:val="both"/>
        <w:rPr>
          <w:rFonts w:ascii="Arial" w:hAnsi="Arial" w:cs="Arial"/>
          <w:sz w:val="22"/>
          <w:szCs w:val="22"/>
        </w:rPr>
      </w:pPr>
    </w:p>
    <w:p w:rsidR="00185E6E" w:rsidRDefault="00185E6E">
      <w:pPr>
        <w:pStyle w:val="Standard"/>
        <w:jc w:val="both"/>
        <w:rPr>
          <w:rFonts w:ascii="Arial" w:hAnsi="Arial" w:cs="Arial"/>
          <w:b/>
          <w:bCs/>
          <w:sz w:val="22"/>
          <w:szCs w:val="22"/>
        </w:rPr>
      </w:pPr>
    </w:p>
    <w:p w:rsidR="005B7093" w:rsidRDefault="003740AE">
      <w:pPr>
        <w:pStyle w:val="Standard"/>
        <w:jc w:val="both"/>
      </w:pPr>
      <w:r>
        <w:rPr>
          <w:rFonts w:ascii="Arial" w:hAnsi="Arial" w:cs="Arial"/>
          <w:b/>
          <w:bCs/>
          <w:sz w:val="22"/>
          <w:szCs w:val="22"/>
        </w:rPr>
        <w:lastRenderedPageBreak/>
        <w:t>ROZDZIAŁ XI</w:t>
      </w:r>
    </w:p>
    <w:p w:rsidR="005B7093" w:rsidRDefault="003740AE">
      <w:pPr>
        <w:pStyle w:val="Standard"/>
        <w:jc w:val="both"/>
      </w:pPr>
      <w:r>
        <w:rPr>
          <w:rFonts w:ascii="Arial" w:hAnsi="Arial" w:cs="Arial"/>
          <w:b/>
          <w:bCs/>
          <w:sz w:val="22"/>
          <w:szCs w:val="22"/>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5B7093" w:rsidRDefault="003740AE">
      <w:pPr>
        <w:pStyle w:val="Standard"/>
        <w:jc w:val="both"/>
        <w:rPr>
          <w:rFonts w:ascii="Arial" w:hAnsi="Arial" w:cs="Arial"/>
          <w:sz w:val="22"/>
          <w:szCs w:val="22"/>
        </w:rPr>
      </w:pPr>
      <w:r>
        <w:rPr>
          <w:rFonts w:ascii="Arial" w:hAnsi="Arial" w:cs="Arial"/>
          <w:sz w:val="22"/>
          <w:szCs w:val="22"/>
        </w:rPr>
        <w:t>1. Zamawiający w pierwszej kolejności dokona oceny zgodności ofert z wymogami określonymi w specyfikacji istotnych warunków zamówienia.</w:t>
      </w:r>
    </w:p>
    <w:p w:rsidR="005B7093" w:rsidRDefault="003740AE">
      <w:pPr>
        <w:pStyle w:val="Standard"/>
        <w:jc w:val="both"/>
        <w:rPr>
          <w:rFonts w:ascii="Arial" w:hAnsi="Arial" w:cs="Arial"/>
          <w:sz w:val="22"/>
          <w:szCs w:val="22"/>
        </w:rPr>
      </w:pPr>
      <w:r>
        <w:rPr>
          <w:rFonts w:ascii="Arial" w:hAnsi="Arial" w:cs="Arial"/>
          <w:sz w:val="22"/>
          <w:szCs w:val="22"/>
        </w:rPr>
        <w:t>2. Zamawiający dokona oceny ofert stosując zasadę, że oferta nieodrzucona, złożona przez Wykonawcę, który nie został wykluczony z postępowania, zawierająca największą ilość punktów, jest ofertą najkorzystniejszą.</w:t>
      </w:r>
    </w:p>
    <w:p w:rsidR="005B7093" w:rsidRDefault="003740AE">
      <w:pPr>
        <w:pStyle w:val="Standard"/>
        <w:jc w:val="both"/>
        <w:rPr>
          <w:rFonts w:ascii="Arial" w:hAnsi="Arial" w:cs="Arial"/>
          <w:sz w:val="22"/>
          <w:szCs w:val="22"/>
        </w:rPr>
      </w:pPr>
      <w:r>
        <w:rPr>
          <w:rFonts w:ascii="Arial" w:hAnsi="Arial" w:cs="Arial"/>
          <w:sz w:val="22"/>
          <w:szCs w:val="22"/>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4. Zamawiający przy dokonywaniu wyboru najkorzystniejszej oferty stosować będzie następujące kryteria:</w:t>
      </w:r>
    </w:p>
    <w:p w:rsidR="005B7093" w:rsidRDefault="005B7093">
      <w:pPr>
        <w:pStyle w:val="Standard"/>
        <w:rPr>
          <w:rFonts w:ascii="Arial" w:hAnsi="Arial" w:cs="Arial"/>
          <w:b/>
          <w:bCs/>
          <w:sz w:val="22"/>
          <w:szCs w:val="22"/>
        </w:rPr>
      </w:pPr>
    </w:p>
    <w:p w:rsidR="005B7093" w:rsidRDefault="003740AE">
      <w:pPr>
        <w:pStyle w:val="Standard"/>
      </w:pPr>
      <w:r>
        <w:rPr>
          <w:rFonts w:ascii="Arial" w:hAnsi="Arial" w:cs="Arial"/>
          <w:b/>
          <w:bCs/>
          <w:sz w:val="22"/>
          <w:szCs w:val="22"/>
        </w:rPr>
        <w:t>cena = 60%</w:t>
      </w:r>
    </w:p>
    <w:p w:rsidR="005B7093" w:rsidRDefault="003740AE">
      <w:pPr>
        <w:pStyle w:val="Standard"/>
      </w:pPr>
      <w:r>
        <w:rPr>
          <w:rFonts w:ascii="Arial" w:hAnsi="Arial" w:cs="Arial"/>
          <w:b/>
          <w:bCs/>
          <w:sz w:val="22"/>
          <w:szCs w:val="22"/>
        </w:rPr>
        <w:t>okres gwarancji = 40%</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5. Opis kryteriów oceny ofert.</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Kryterium cena (</w:t>
      </w:r>
      <w:proofErr w:type="spellStart"/>
      <w:r>
        <w:rPr>
          <w:rFonts w:ascii="Arial" w:hAnsi="Arial" w:cs="Arial"/>
          <w:b/>
          <w:bCs/>
          <w:sz w:val="22"/>
          <w:szCs w:val="22"/>
        </w:rPr>
        <w:t>Wc</w:t>
      </w:r>
      <w:proofErr w:type="spellEnd"/>
      <w:r>
        <w:rPr>
          <w:rFonts w:ascii="Arial" w:hAnsi="Arial" w:cs="Arial"/>
          <w:b/>
          <w:bCs/>
          <w:sz w:val="22"/>
          <w:szCs w:val="22"/>
        </w:rPr>
        <w:t>; max = 60 pkt)</w:t>
      </w:r>
    </w:p>
    <w:p w:rsidR="005B7093" w:rsidRDefault="003740AE">
      <w:pPr>
        <w:pStyle w:val="Standard"/>
        <w:jc w:val="both"/>
        <w:rPr>
          <w:rFonts w:ascii="Arial" w:hAnsi="Arial" w:cs="Arial"/>
          <w:sz w:val="22"/>
          <w:szCs w:val="22"/>
        </w:rPr>
      </w:pPr>
      <w:r>
        <w:rPr>
          <w:rFonts w:ascii="Arial" w:hAnsi="Arial" w:cs="Arial"/>
          <w:sz w:val="22"/>
          <w:szCs w:val="22"/>
        </w:rPr>
        <w:t xml:space="preserve">Zamawiający w kryterium cena będzie przyznawał punkty na podstawie łącznej ceny brutto oferty podanej przez Wykonawcę </w:t>
      </w:r>
      <w:r w:rsidR="0059416B">
        <w:rPr>
          <w:rFonts w:ascii="Arial" w:hAnsi="Arial" w:cs="Arial"/>
          <w:sz w:val="22"/>
          <w:szCs w:val="22"/>
        </w:rPr>
        <w:t>formularzu ofertowym</w:t>
      </w:r>
      <w:r>
        <w:rPr>
          <w:rFonts w:ascii="Arial" w:hAnsi="Arial" w:cs="Arial"/>
          <w:sz w:val="22"/>
          <w:szCs w:val="22"/>
        </w:rPr>
        <w:t xml:space="preserve">, stanowiącego załącznik nr </w:t>
      </w:r>
      <w:r w:rsidR="0059416B">
        <w:rPr>
          <w:rFonts w:ascii="Arial" w:hAnsi="Arial" w:cs="Arial"/>
          <w:sz w:val="22"/>
          <w:szCs w:val="22"/>
        </w:rPr>
        <w:t>2</w:t>
      </w:r>
      <w:r>
        <w:rPr>
          <w:rFonts w:ascii="Arial" w:hAnsi="Arial" w:cs="Arial"/>
          <w:sz w:val="22"/>
          <w:szCs w:val="22"/>
        </w:rPr>
        <w:t xml:space="preserve"> do SIWZ, za realizację całego przedmiotu zamówienia</w:t>
      </w:r>
    </w:p>
    <w:p w:rsidR="005B7093" w:rsidRDefault="003740AE">
      <w:pPr>
        <w:pStyle w:val="Standard"/>
        <w:jc w:val="both"/>
        <w:rPr>
          <w:rFonts w:ascii="Arial" w:hAnsi="Arial" w:cs="Arial"/>
          <w:sz w:val="22"/>
          <w:szCs w:val="22"/>
        </w:rPr>
      </w:pPr>
      <w:r>
        <w:rPr>
          <w:rFonts w:ascii="Arial" w:hAnsi="Arial" w:cs="Arial"/>
          <w:sz w:val="22"/>
          <w:szCs w:val="22"/>
        </w:rPr>
        <w:t xml:space="preserve">obliczoną przez Wykonawcę zgodnie z przepisami prawa oraz sposobem obliczenia ceny określonej w </w:t>
      </w:r>
      <w:r w:rsidR="0059416B">
        <w:rPr>
          <w:rFonts w:ascii="Arial" w:hAnsi="Arial" w:cs="Arial"/>
          <w:sz w:val="22"/>
          <w:szCs w:val="22"/>
        </w:rPr>
        <w:t xml:space="preserve">Rozdziale X. </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Wartość punktowa w kryterium ceny zostanie wyliczona według wzoru:</w:t>
      </w:r>
    </w:p>
    <w:p w:rsidR="005B7093" w:rsidRDefault="003740AE">
      <w:pPr>
        <w:pStyle w:val="Standard"/>
        <w:jc w:val="both"/>
      </w:pPr>
      <w:proofErr w:type="spellStart"/>
      <w:r>
        <w:rPr>
          <w:rFonts w:ascii="Arial" w:hAnsi="Arial" w:cs="Arial"/>
          <w:b/>
          <w:bCs/>
          <w:sz w:val="22"/>
          <w:szCs w:val="22"/>
        </w:rPr>
        <w:t>Wc</w:t>
      </w:r>
      <w:proofErr w:type="spellEnd"/>
      <w:r>
        <w:rPr>
          <w:rFonts w:ascii="Arial" w:hAnsi="Arial" w:cs="Arial"/>
          <w:b/>
          <w:bCs/>
          <w:sz w:val="22"/>
          <w:szCs w:val="22"/>
        </w:rPr>
        <w:t xml:space="preserve"> = (</w:t>
      </w:r>
      <w:proofErr w:type="spellStart"/>
      <w:r>
        <w:rPr>
          <w:rFonts w:ascii="Arial" w:hAnsi="Arial" w:cs="Arial"/>
          <w:b/>
          <w:bCs/>
          <w:sz w:val="22"/>
          <w:szCs w:val="22"/>
        </w:rPr>
        <w:t>Cmin</w:t>
      </w:r>
      <w:proofErr w:type="spellEnd"/>
      <w:r>
        <w:rPr>
          <w:rFonts w:ascii="Arial" w:hAnsi="Arial" w:cs="Arial"/>
          <w:b/>
          <w:bCs/>
          <w:sz w:val="22"/>
          <w:szCs w:val="22"/>
        </w:rPr>
        <w:t>/</w:t>
      </w:r>
      <w:proofErr w:type="spellStart"/>
      <w:r>
        <w:rPr>
          <w:rFonts w:ascii="Arial" w:hAnsi="Arial" w:cs="Arial"/>
          <w:b/>
          <w:bCs/>
          <w:sz w:val="22"/>
          <w:szCs w:val="22"/>
        </w:rPr>
        <w:t>Cb</w:t>
      </w:r>
      <w:proofErr w:type="spellEnd"/>
      <w:r>
        <w:rPr>
          <w:rFonts w:ascii="Arial" w:hAnsi="Arial" w:cs="Arial"/>
          <w:b/>
          <w:bCs/>
          <w:sz w:val="22"/>
          <w:szCs w:val="22"/>
        </w:rPr>
        <w:t xml:space="preserve">) x </w:t>
      </w:r>
      <w:proofErr w:type="spellStart"/>
      <w:r>
        <w:rPr>
          <w:rFonts w:ascii="Arial" w:hAnsi="Arial" w:cs="Arial"/>
          <w:b/>
          <w:bCs/>
          <w:sz w:val="22"/>
          <w:szCs w:val="22"/>
        </w:rPr>
        <w:t>Wmax</w:t>
      </w:r>
      <w:proofErr w:type="spellEnd"/>
    </w:p>
    <w:p w:rsidR="005B7093" w:rsidRDefault="003740AE">
      <w:pPr>
        <w:pStyle w:val="Standard"/>
        <w:jc w:val="both"/>
        <w:rPr>
          <w:rFonts w:ascii="Arial" w:hAnsi="Arial" w:cs="Arial"/>
          <w:sz w:val="22"/>
          <w:szCs w:val="22"/>
        </w:rPr>
      </w:pPr>
      <w:r>
        <w:rPr>
          <w:rFonts w:ascii="Arial" w:hAnsi="Arial" w:cs="Arial"/>
          <w:sz w:val="22"/>
          <w:szCs w:val="22"/>
        </w:rPr>
        <w:t>gdzie:</w:t>
      </w:r>
    </w:p>
    <w:p w:rsidR="005B7093" w:rsidRDefault="003740AE">
      <w:pPr>
        <w:pStyle w:val="Standard"/>
        <w:jc w:val="both"/>
        <w:rPr>
          <w:rFonts w:ascii="Arial" w:hAnsi="Arial" w:cs="Arial"/>
          <w:sz w:val="22"/>
          <w:szCs w:val="22"/>
        </w:rPr>
      </w:pPr>
      <w:proofErr w:type="spellStart"/>
      <w:r>
        <w:rPr>
          <w:rFonts w:ascii="Arial" w:hAnsi="Arial" w:cs="Arial"/>
          <w:sz w:val="22"/>
          <w:szCs w:val="22"/>
        </w:rPr>
        <w:t>Wc</w:t>
      </w:r>
      <w:proofErr w:type="spellEnd"/>
      <w:r>
        <w:rPr>
          <w:rFonts w:ascii="Arial" w:hAnsi="Arial" w:cs="Arial"/>
          <w:sz w:val="22"/>
          <w:szCs w:val="22"/>
        </w:rPr>
        <w:t xml:space="preserve"> - liczba punktów oferty ocenianej</w:t>
      </w:r>
    </w:p>
    <w:p w:rsidR="005B7093" w:rsidRDefault="003740AE">
      <w:pPr>
        <w:pStyle w:val="Standard"/>
        <w:jc w:val="both"/>
        <w:rPr>
          <w:rFonts w:ascii="Arial" w:hAnsi="Arial" w:cs="Arial"/>
          <w:sz w:val="22"/>
          <w:szCs w:val="22"/>
        </w:rPr>
      </w:pPr>
      <w:proofErr w:type="spellStart"/>
      <w:r>
        <w:rPr>
          <w:rFonts w:ascii="Arial" w:hAnsi="Arial" w:cs="Arial"/>
          <w:sz w:val="22"/>
          <w:szCs w:val="22"/>
        </w:rPr>
        <w:t>Cmin</w:t>
      </w:r>
      <w:proofErr w:type="spellEnd"/>
      <w:r>
        <w:rPr>
          <w:rFonts w:ascii="Arial" w:hAnsi="Arial" w:cs="Arial"/>
          <w:sz w:val="22"/>
          <w:szCs w:val="22"/>
        </w:rPr>
        <w:t xml:space="preserve"> - cena najniższej oferty spośród ofert podlegających ocenie</w:t>
      </w:r>
    </w:p>
    <w:p w:rsidR="005B7093" w:rsidRDefault="003740AE">
      <w:pPr>
        <w:pStyle w:val="Standard"/>
        <w:jc w:val="both"/>
        <w:rPr>
          <w:rFonts w:ascii="Arial" w:hAnsi="Arial" w:cs="Arial"/>
          <w:sz w:val="22"/>
          <w:szCs w:val="22"/>
        </w:rPr>
      </w:pPr>
      <w:proofErr w:type="spellStart"/>
      <w:r>
        <w:rPr>
          <w:rFonts w:ascii="Arial" w:hAnsi="Arial" w:cs="Arial"/>
          <w:sz w:val="22"/>
          <w:szCs w:val="22"/>
        </w:rPr>
        <w:t>Cb</w:t>
      </w:r>
      <w:proofErr w:type="spellEnd"/>
      <w:r>
        <w:rPr>
          <w:rFonts w:ascii="Arial" w:hAnsi="Arial" w:cs="Arial"/>
          <w:sz w:val="22"/>
          <w:szCs w:val="22"/>
        </w:rPr>
        <w:t xml:space="preserve"> - cena ocenianej oferty</w:t>
      </w:r>
    </w:p>
    <w:p w:rsidR="005B7093" w:rsidRDefault="003740AE">
      <w:pPr>
        <w:pStyle w:val="Standard"/>
        <w:jc w:val="both"/>
        <w:rPr>
          <w:rFonts w:ascii="Arial" w:hAnsi="Arial" w:cs="Arial"/>
          <w:sz w:val="22"/>
          <w:szCs w:val="22"/>
        </w:rPr>
      </w:pPr>
      <w:proofErr w:type="spellStart"/>
      <w:r>
        <w:rPr>
          <w:rFonts w:ascii="Arial" w:hAnsi="Arial" w:cs="Arial"/>
          <w:sz w:val="22"/>
          <w:szCs w:val="22"/>
        </w:rPr>
        <w:t>Wmax</w:t>
      </w:r>
      <w:proofErr w:type="spellEnd"/>
      <w:r>
        <w:rPr>
          <w:rFonts w:ascii="Arial" w:hAnsi="Arial" w:cs="Arial"/>
          <w:sz w:val="22"/>
          <w:szCs w:val="22"/>
        </w:rPr>
        <w:t xml:space="preserve"> - 60 (maksymalna liczba punktów)</w:t>
      </w:r>
    </w:p>
    <w:p w:rsidR="005B7093" w:rsidRDefault="003740AE">
      <w:pPr>
        <w:pStyle w:val="Standard"/>
        <w:jc w:val="both"/>
        <w:rPr>
          <w:rFonts w:ascii="Arial" w:hAnsi="Arial" w:cs="Arial"/>
          <w:sz w:val="22"/>
          <w:szCs w:val="22"/>
        </w:rPr>
      </w:pPr>
      <w:r>
        <w:rPr>
          <w:rFonts w:ascii="Arial" w:hAnsi="Arial" w:cs="Arial"/>
          <w:sz w:val="22"/>
          <w:szCs w:val="22"/>
        </w:rPr>
        <w:t>Punkty zostaną obliczone w zaokrągleniu do drugiego miejsca po przecinku.</w:t>
      </w:r>
    </w:p>
    <w:p w:rsidR="005B7093" w:rsidRDefault="003740AE">
      <w:pPr>
        <w:pStyle w:val="Standard"/>
        <w:jc w:val="both"/>
        <w:rPr>
          <w:rFonts w:ascii="Arial" w:hAnsi="Arial" w:cs="Arial"/>
          <w:sz w:val="22"/>
          <w:szCs w:val="22"/>
        </w:rPr>
      </w:pPr>
      <w:r>
        <w:rPr>
          <w:rFonts w:ascii="Arial" w:hAnsi="Arial" w:cs="Arial"/>
          <w:sz w:val="22"/>
          <w:szCs w:val="22"/>
        </w:rPr>
        <w:t>Do oceny zostanie przyjęta cena brutto oferty.</w:t>
      </w:r>
    </w:p>
    <w:p w:rsidR="005B7093" w:rsidRDefault="005B7093">
      <w:pPr>
        <w:pStyle w:val="Standard"/>
        <w:jc w:val="both"/>
        <w:rPr>
          <w:rFonts w:ascii="Arial" w:hAnsi="Arial" w:cs="Arial"/>
          <w:b/>
          <w:bCs/>
          <w:sz w:val="22"/>
          <w:szCs w:val="22"/>
        </w:rPr>
      </w:pPr>
    </w:p>
    <w:p w:rsidR="005B7093" w:rsidRDefault="003740AE">
      <w:pPr>
        <w:pStyle w:val="Standard"/>
        <w:jc w:val="both"/>
      </w:pPr>
      <w:r>
        <w:rPr>
          <w:rFonts w:ascii="Arial" w:hAnsi="Arial" w:cs="Arial"/>
          <w:b/>
          <w:bCs/>
          <w:sz w:val="22"/>
          <w:szCs w:val="22"/>
        </w:rPr>
        <w:t>Kryterium okres gwarancji (Wg; max = 40 pkt)</w:t>
      </w:r>
    </w:p>
    <w:p w:rsidR="005B7093" w:rsidRDefault="003740AE">
      <w:pPr>
        <w:pStyle w:val="Standard"/>
        <w:jc w:val="both"/>
        <w:rPr>
          <w:rFonts w:ascii="Arial" w:hAnsi="Arial" w:cs="Arial"/>
          <w:sz w:val="22"/>
          <w:szCs w:val="22"/>
        </w:rPr>
      </w:pPr>
      <w:r>
        <w:rPr>
          <w:rFonts w:ascii="Arial" w:hAnsi="Arial" w:cs="Arial"/>
          <w:sz w:val="22"/>
          <w:szCs w:val="22"/>
        </w:rPr>
        <w:t>W zakresie tego kryterium Zamawiający zastrzega, iż minimalny okres gwarancji wynosi 36 miesięcy (3 lata) i liczony jest od dnia podpisania bez zastrzeżeń protokołu odbioru końcowego.</w:t>
      </w:r>
    </w:p>
    <w:p w:rsidR="005B7093" w:rsidRDefault="003740AE">
      <w:pPr>
        <w:pStyle w:val="Standard"/>
        <w:jc w:val="both"/>
        <w:rPr>
          <w:rFonts w:ascii="Arial" w:hAnsi="Arial" w:cs="Arial"/>
          <w:sz w:val="22"/>
          <w:szCs w:val="22"/>
        </w:rPr>
      </w:pPr>
      <w:r>
        <w:rPr>
          <w:rFonts w:ascii="Arial" w:hAnsi="Arial" w:cs="Arial"/>
          <w:sz w:val="22"/>
          <w:szCs w:val="22"/>
        </w:rPr>
        <w:t>Kryterium okresu gwarancji oceniane będzie przez Zamawiającego na postawie zadeklarowanego przez Wykonawcę terminu (wyrażonego w miesiącach), mieszczącego się w poniższych przedziałach:</w:t>
      </w:r>
    </w:p>
    <w:p w:rsidR="005B7093" w:rsidRDefault="003740AE">
      <w:pPr>
        <w:pStyle w:val="Standard"/>
        <w:jc w:val="both"/>
        <w:rPr>
          <w:rFonts w:ascii="Arial" w:hAnsi="Arial" w:cs="Arial"/>
          <w:sz w:val="22"/>
          <w:szCs w:val="22"/>
        </w:rPr>
      </w:pPr>
      <w:r>
        <w:rPr>
          <w:rFonts w:ascii="Arial" w:hAnsi="Arial" w:cs="Arial"/>
          <w:sz w:val="22"/>
          <w:szCs w:val="22"/>
        </w:rPr>
        <w:t>- oferta o okresie gwarancji równym 36 miesięcy do 47 miesięcy otrzyma 0 pkt</w:t>
      </w:r>
    </w:p>
    <w:p w:rsidR="005B7093" w:rsidRDefault="003740AE">
      <w:pPr>
        <w:pStyle w:val="Standard"/>
        <w:jc w:val="both"/>
        <w:rPr>
          <w:rFonts w:ascii="Arial" w:hAnsi="Arial" w:cs="Arial"/>
          <w:sz w:val="22"/>
          <w:szCs w:val="22"/>
        </w:rPr>
      </w:pPr>
      <w:r>
        <w:rPr>
          <w:rFonts w:ascii="Arial" w:hAnsi="Arial" w:cs="Arial"/>
          <w:sz w:val="22"/>
          <w:szCs w:val="22"/>
        </w:rPr>
        <w:t>- oferta o okresie gwarancji równym 48 miesięcy do 59 miesięcy otrzyma 20 pkt</w:t>
      </w:r>
    </w:p>
    <w:p w:rsidR="005B7093" w:rsidRDefault="003740AE">
      <w:pPr>
        <w:pStyle w:val="Standard"/>
        <w:jc w:val="both"/>
        <w:rPr>
          <w:rFonts w:ascii="Arial" w:hAnsi="Arial" w:cs="Arial"/>
          <w:sz w:val="22"/>
          <w:szCs w:val="22"/>
        </w:rPr>
      </w:pPr>
      <w:r>
        <w:rPr>
          <w:rFonts w:ascii="Arial" w:hAnsi="Arial" w:cs="Arial"/>
          <w:sz w:val="22"/>
          <w:szCs w:val="22"/>
        </w:rPr>
        <w:t>- oferta o okresie gwarancji równym 60 miesięcy i dłuższym otrzyma 40 pkt</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Punkty w ramach powyższego kryterium zostaną przyznane na podstawie informacji zawartych przez Wykonawcę w formularzu ofertowym, którego wzór stanowi załącznik nr 2 do SIWZ.</w:t>
      </w:r>
    </w:p>
    <w:p w:rsidR="005B7093" w:rsidRDefault="003740AE">
      <w:pPr>
        <w:pStyle w:val="Standard"/>
        <w:jc w:val="both"/>
        <w:rPr>
          <w:rFonts w:ascii="Arial" w:hAnsi="Arial" w:cs="Arial"/>
          <w:sz w:val="22"/>
          <w:szCs w:val="22"/>
        </w:rPr>
      </w:pPr>
      <w:r>
        <w:rPr>
          <w:rFonts w:ascii="Arial" w:hAnsi="Arial" w:cs="Arial"/>
          <w:sz w:val="22"/>
          <w:szCs w:val="22"/>
        </w:rPr>
        <w:t xml:space="preserve">W przypadku, gdy Wykonawca nie wpisze w formularzu ofertowym okresu gwarancji, Zamawiający przyjmie, że Wykonawca zaoferował 36 - miesięczną (3-letnią) gwarancję i Wykonawca w takim </w:t>
      </w:r>
      <w:r>
        <w:rPr>
          <w:rFonts w:ascii="Arial" w:hAnsi="Arial" w:cs="Arial"/>
          <w:sz w:val="22"/>
          <w:szCs w:val="22"/>
        </w:rPr>
        <w:lastRenderedPageBreak/>
        <w:t>przypadku otrzyma 0 pkt w powyższym kryterium.</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Oferty z okresem gwarancji krótszym niż 36 miesięcy (3-lata) będą traktowane jako niezgodne z opisem przedmiotu zamówienia i będą podlegały odrzuceniu.</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6 Liczba punktów przyznanych we wszystkich kryteriach oceny ofert zostanie ustalona według następującego wzoru:</w:t>
      </w:r>
    </w:p>
    <w:p w:rsidR="005B7093" w:rsidRDefault="003740AE">
      <w:pPr>
        <w:pStyle w:val="Standard"/>
        <w:jc w:val="both"/>
      </w:pPr>
      <w:r>
        <w:rPr>
          <w:rFonts w:ascii="Arial" w:hAnsi="Arial" w:cs="Arial"/>
          <w:b/>
          <w:bCs/>
          <w:sz w:val="22"/>
          <w:szCs w:val="22"/>
        </w:rPr>
        <w:t xml:space="preserve">W = </w:t>
      </w:r>
      <w:proofErr w:type="spellStart"/>
      <w:r>
        <w:rPr>
          <w:rFonts w:ascii="Arial" w:hAnsi="Arial" w:cs="Arial"/>
          <w:b/>
          <w:bCs/>
          <w:sz w:val="22"/>
          <w:szCs w:val="22"/>
        </w:rPr>
        <w:t>Wc</w:t>
      </w:r>
      <w:proofErr w:type="spellEnd"/>
      <w:r>
        <w:rPr>
          <w:rFonts w:ascii="Arial" w:hAnsi="Arial" w:cs="Arial"/>
          <w:b/>
          <w:bCs/>
          <w:sz w:val="22"/>
          <w:szCs w:val="22"/>
        </w:rPr>
        <w:t xml:space="preserve"> + Wg</w:t>
      </w:r>
    </w:p>
    <w:p w:rsidR="005B7093" w:rsidRDefault="003740AE">
      <w:pPr>
        <w:pStyle w:val="Standard"/>
        <w:jc w:val="both"/>
        <w:rPr>
          <w:rFonts w:ascii="Arial" w:hAnsi="Arial" w:cs="Arial"/>
          <w:sz w:val="22"/>
          <w:szCs w:val="22"/>
        </w:rPr>
      </w:pPr>
      <w:r>
        <w:rPr>
          <w:rFonts w:ascii="Arial" w:hAnsi="Arial" w:cs="Arial"/>
          <w:sz w:val="22"/>
          <w:szCs w:val="22"/>
        </w:rPr>
        <w:t>gdzie:</w:t>
      </w:r>
    </w:p>
    <w:p w:rsidR="005B7093" w:rsidRDefault="003740AE">
      <w:pPr>
        <w:pStyle w:val="Standard"/>
        <w:jc w:val="both"/>
        <w:rPr>
          <w:rFonts w:ascii="Arial" w:hAnsi="Arial" w:cs="Arial"/>
          <w:sz w:val="22"/>
          <w:szCs w:val="22"/>
        </w:rPr>
      </w:pPr>
      <w:r>
        <w:rPr>
          <w:rFonts w:ascii="Arial" w:hAnsi="Arial" w:cs="Arial"/>
          <w:sz w:val="22"/>
          <w:szCs w:val="22"/>
        </w:rPr>
        <w:t>W – liczba punktów stanowiąca sumę punktów przyznanych w trzech kryteriach</w:t>
      </w:r>
    </w:p>
    <w:p w:rsidR="005B7093" w:rsidRDefault="003740AE">
      <w:pPr>
        <w:pStyle w:val="Standard"/>
        <w:jc w:val="both"/>
        <w:rPr>
          <w:rFonts w:ascii="Arial" w:hAnsi="Arial" w:cs="Arial"/>
          <w:sz w:val="22"/>
          <w:szCs w:val="22"/>
        </w:rPr>
      </w:pPr>
      <w:proofErr w:type="spellStart"/>
      <w:r>
        <w:rPr>
          <w:rFonts w:ascii="Arial" w:hAnsi="Arial" w:cs="Arial"/>
          <w:sz w:val="22"/>
          <w:szCs w:val="22"/>
        </w:rPr>
        <w:t>Wc</w:t>
      </w:r>
      <w:proofErr w:type="spellEnd"/>
      <w:r>
        <w:rPr>
          <w:rFonts w:ascii="Arial" w:hAnsi="Arial" w:cs="Arial"/>
          <w:sz w:val="22"/>
          <w:szCs w:val="22"/>
        </w:rPr>
        <w:t xml:space="preserve"> – liczba punktów przyznana w kryterium cena,</w:t>
      </w:r>
    </w:p>
    <w:p w:rsidR="005B7093" w:rsidRDefault="003740AE">
      <w:pPr>
        <w:pStyle w:val="Standard"/>
        <w:jc w:val="both"/>
        <w:rPr>
          <w:rFonts w:ascii="Arial" w:hAnsi="Arial" w:cs="Arial"/>
          <w:sz w:val="22"/>
          <w:szCs w:val="22"/>
        </w:rPr>
      </w:pPr>
      <w:r>
        <w:rPr>
          <w:rFonts w:ascii="Arial" w:hAnsi="Arial" w:cs="Arial"/>
          <w:sz w:val="22"/>
          <w:szCs w:val="22"/>
        </w:rPr>
        <w:t>Wg – liczba punktów przyznanych w kryterium okresu gwarancji.</w:t>
      </w:r>
    </w:p>
    <w:p w:rsidR="005B7093" w:rsidRDefault="003740AE">
      <w:pPr>
        <w:pStyle w:val="Standard"/>
        <w:jc w:val="both"/>
        <w:rPr>
          <w:rFonts w:ascii="Arial" w:hAnsi="Arial" w:cs="Arial"/>
          <w:sz w:val="22"/>
          <w:szCs w:val="22"/>
        </w:rPr>
      </w:pPr>
      <w:r>
        <w:rPr>
          <w:rFonts w:ascii="Arial" w:hAnsi="Arial" w:cs="Arial"/>
          <w:sz w:val="22"/>
          <w:szCs w:val="22"/>
        </w:rPr>
        <w:t>Za najkorzystniejszą zostanie uznana oferta, która uzyska najwyższą liczbę punktów (W), uzyskaną łącznie we wszystkich kryteriach oceny ofert.</w:t>
      </w:r>
    </w:p>
    <w:p w:rsidR="005B7093" w:rsidRDefault="003740AE">
      <w:pPr>
        <w:pStyle w:val="Standard"/>
        <w:jc w:val="both"/>
        <w:rPr>
          <w:rFonts w:ascii="Arial" w:hAnsi="Arial" w:cs="Arial"/>
          <w:sz w:val="22"/>
          <w:szCs w:val="22"/>
        </w:rPr>
      </w:pPr>
      <w:r>
        <w:rPr>
          <w:rFonts w:ascii="Arial" w:hAnsi="Arial" w:cs="Arial"/>
          <w:sz w:val="22"/>
          <w:szCs w:val="22"/>
        </w:rPr>
        <w:t xml:space="preserve"> </w:t>
      </w:r>
    </w:p>
    <w:p w:rsidR="00185E6E" w:rsidRDefault="00185E6E">
      <w:pPr>
        <w:pStyle w:val="Standard"/>
        <w:jc w:val="both"/>
        <w:rPr>
          <w:rFonts w:ascii="Arial" w:hAnsi="Arial" w:cs="Arial"/>
          <w:b/>
          <w:bCs/>
          <w:sz w:val="22"/>
          <w:szCs w:val="22"/>
        </w:rPr>
      </w:pPr>
      <w:r>
        <w:rPr>
          <w:rFonts w:ascii="Arial" w:hAnsi="Arial" w:cs="Arial"/>
          <w:b/>
          <w:bCs/>
          <w:sz w:val="22"/>
          <w:szCs w:val="22"/>
        </w:rPr>
        <w:t>ROZDZIAŁ XII</w:t>
      </w:r>
    </w:p>
    <w:p w:rsidR="00185E6E" w:rsidRDefault="00185E6E">
      <w:pPr>
        <w:pStyle w:val="Standard"/>
        <w:jc w:val="both"/>
        <w:rPr>
          <w:rFonts w:ascii="Arial" w:hAnsi="Arial" w:cs="Arial"/>
          <w:b/>
          <w:bCs/>
          <w:sz w:val="22"/>
          <w:szCs w:val="22"/>
        </w:rPr>
      </w:pPr>
      <w:r>
        <w:rPr>
          <w:rFonts w:ascii="Arial" w:hAnsi="Arial" w:cs="Arial"/>
          <w:b/>
          <w:bCs/>
          <w:sz w:val="22"/>
          <w:szCs w:val="22"/>
        </w:rPr>
        <w:t>WADIUM</w:t>
      </w:r>
    </w:p>
    <w:p w:rsidR="00185E6E" w:rsidRPr="00185E6E" w:rsidRDefault="00185E6E">
      <w:pPr>
        <w:pStyle w:val="Standard"/>
        <w:jc w:val="both"/>
        <w:rPr>
          <w:rFonts w:ascii="Arial" w:hAnsi="Arial" w:cs="Arial"/>
          <w:bCs/>
          <w:sz w:val="22"/>
          <w:szCs w:val="22"/>
        </w:rPr>
      </w:pPr>
      <w:r>
        <w:rPr>
          <w:rFonts w:ascii="Arial" w:hAnsi="Arial" w:cs="Arial"/>
          <w:bCs/>
          <w:sz w:val="22"/>
          <w:szCs w:val="22"/>
        </w:rPr>
        <w:t>Brak</w:t>
      </w:r>
    </w:p>
    <w:p w:rsidR="00185E6E" w:rsidRDefault="00185E6E">
      <w:pPr>
        <w:pStyle w:val="Standard"/>
        <w:jc w:val="both"/>
        <w:rPr>
          <w:rFonts w:ascii="Arial" w:hAnsi="Arial" w:cs="Arial"/>
          <w:b/>
          <w:bCs/>
          <w:sz w:val="22"/>
          <w:szCs w:val="22"/>
        </w:rPr>
      </w:pPr>
    </w:p>
    <w:p w:rsidR="005B7093" w:rsidRDefault="003740AE">
      <w:pPr>
        <w:pStyle w:val="Standard"/>
        <w:jc w:val="both"/>
        <w:rPr>
          <w:rFonts w:ascii="Arial" w:hAnsi="Arial" w:cs="Arial"/>
          <w:b/>
          <w:bCs/>
          <w:sz w:val="22"/>
          <w:szCs w:val="22"/>
        </w:rPr>
      </w:pPr>
      <w:r>
        <w:rPr>
          <w:rFonts w:ascii="Arial" w:hAnsi="Arial" w:cs="Arial"/>
          <w:b/>
          <w:bCs/>
          <w:sz w:val="22"/>
          <w:szCs w:val="22"/>
        </w:rPr>
        <w:t>ROZDZIAŁ XII</w:t>
      </w:r>
      <w:r w:rsidR="00185E6E">
        <w:rPr>
          <w:rFonts w:ascii="Arial" w:hAnsi="Arial" w:cs="Arial"/>
          <w:b/>
          <w:bCs/>
          <w:sz w:val="22"/>
          <w:szCs w:val="22"/>
        </w:rPr>
        <w:t>I</w:t>
      </w:r>
    </w:p>
    <w:p w:rsidR="005B7093" w:rsidRDefault="003740AE">
      <w:pPr>
        <w:pStyle w:val="Standard"/>
        <w:jc w:val="both"/>
        <w:rPr>
          <w:rFonts w:ascii="Arial" w:hAnsi="Arial" w:cs="Arial"/>
          <w:b/>
          <w:bCs/>
          <w:sz w:val="22"/>
          <w:szCs w:val="22"/>
        </w:rPr>
      </w:pPr>
      <w:r>
        <w:rPr>
          <w:rFonts w:ascii="Arial" w:hAnsi="Arial" w:cs="Arial"/>
          <w:b/>
          <w:bCs/>
          <w:sz w:val="22"/>
          <w:szCs w:val="22"/>
        </w:rPr>
        <w:t>INFORMACJE O FORMALNŚCIACH JAKIE POWINNY ZOSTAĆ DOPEŁNIONE PO WYBORZE W CELU ZAWARCIA UMOWY W SPRAWIE ZAMÓWIENIA PUBLICZNEGO</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1. O dokonanym wyborze najkorzystniejszej oferty Zamawiający niezwłocznie powiadomi Wykonawców, którzy złożyli oferty.</w:t>
      </w:r>
    </w:p>
    <w:p w:rsidR="005B7093" w:rsidRPr="00D6205D" w:rsidRDefault="003740AE">
      <w:pPr>
        <w:pStyle w:val="Standard"/>
        <w:jc w:val="both"/>
        <w:rPr>
          <w:color w:val="000000" w:themeColor="text1"/>
        </w:rPr>
      </w:pPr>
      <w:r>
        <w:rPr>
          <w:rFonts w:ascii="Arial" w:hAnsi="Arial" w:cs="Arial"/>
          <w:sz w:val="22"/>
          <w:szCs w:val="22"/>
        </w:rPr>
        <w:t xml:space="preserve">2. Informacja o wyborze najkorzystniejszej oferty zostanie umieszczone na stronie internetowej </w:t>
      </w:r>
      <w:r w:rsidR="00D6205D">
        <w:rPr>
          <w:rFonts w:ascii="Arial" w:hAnsi="Arial" w:cs="Arial"/>
          <w:color w:val="000000" w:themeColor="text1"/>
          <w:sz w:val="22"/>
          <w:szCs w:val="22"/>
        </w:rPr>
        <w:t xml:space="preserve">Zamawiającego </w:t>
      </w:r>
      <w:hyperlink r:id="rId12" w:history="1">
        <w:r w:rsidR="00D6205D" w:rsidRPr="007849F0">
          <w:rPr>
            <w:rStyle w:val="Hipercze"/>
            <w:rFonts w:ascii="Arial" w:hAnsi="Arial" w:cs="Arial"/>
            <w:sz w:val="22"/>
            <w:szCs w:val="22"/>
          </w:rPr>
          <w:t>www.akzamosc.pl</w:t>
        </w:r>
      </w:hyperlink>
      <w:r w:rsidR="00D6205D">
        <w:rPr>
          <w:rFonts w:ascii="Arial" w:hAnsi="Arial" w:cs="Arial"/>
          <w:color w:val="000000" w:themeColor="text1"/>
          <w:sz w:val="22"/>
          <w:szCs w:val="22"/>
        </w:rPr>
        <w:t xml:space="preserve"> </w:t>
      </w:r>
    </w:p>
    <w:p w:rsidR="005B7093" w:rsidRDefault="003740AE">
      <w:pPr>
        <w:pStyle w:val="Standard"/>
        <w:jc w:val="both"/>
        <w:rPr>
          <w:rFonts w:ascii="Arial" w:hAnsi="Arial" w:cs="Arial"/>
          <w:sz w:val="22"/>
          <w:szCs w:val="22"/>
        </w:rPr>
      </w:pPr>
      <w:r>
        <w:rPr>
          <w:rFonts w:ascii="Arial" w:hAnsi="Arial" w:cs="Arial"/>
          <w:sz w:val="22"/>
          <w:szCs w:val="22"/>
        </w:rPr>
        <w:t>3. Wykonawca, którego oferta zostanie wybrana zobowiązany jest:</w:t>
      </w:r>
    </w:p>
    <w:p w:rsidR="005B7093" w:rsidRPr="00D6205D" w:rsidRDefault="003740AE">
      <w:pPr>
        <w:pStyle w:val="Standard"/>
        <w:jc w:val="both"/>
        <w:rPr>
          <w:rFonts w:ascii="Arial" w:hAnsi="Arial" w:cs="Arial"/>
          <w:color w:val="000000" w:themeColor="text1"/>
          <w:sz w:val="22"/>
          <w:szCs w:val="22"/>
        </w:rPr>
      </w:pPr>
      <w:r w:rsidRPr="00D6205D">
        <w:rPr>
          <w:rFonts w:ascii="Arial" w:hAnsi="Arial" w:cs="Arial"/>
          <w:color w:val="000000" w:themeColor="text1"/>
          <w:sz w:val="22"/>
          <w:szCs w:val="22"/>
        </w:rPr>
        <w:t>a) przed podpisaniem umowy w sprawie zamówienia publicznego:</w:t>
      </w:r>
    </w:p>
    <w:p w:rsidR="005B7093" w:rsidRPr="00D6205D" w:rsidRDefault="003740AE">
      <w:pPr>
        <w:pStyle w:val="Standard"/>
        <w:jc w:val="both"/>
        <w:rPr>
          <w:color w:val="000000" w:themeColor="text1"/>
        </w:rPr>
      </w:pPr>
      <w:r w:rsidRPr="00D6205D">
        <w:rPr>
          <w:rFonts w:ascii="Arial" w:hAnsi="Arial" w:cs="Arial"/>
          <w:color w:val="000000" w:themeColor="text1"/>
          <w:sz w:val="22"/>
          <w:szCs w:val="22"/>
        </w:rPr>
        <w:t> złożyć harmonogram rzeczowo-finansowy wykonania robót budowlanych,</w:t>
      </w:r>
    </w:p>
    <w:p w:rsidR="005B7093" w:rsidRPr="00D6205D" w:rsidRDefault="003740AE">
      <w:pPr>
        <w:pStyle w:val="Standard"/>
        <w:jc w:val="both"/>
        <w:rPr>
          <w:rFonts w:ascii="Arial" w:hAnsi="Arial" w:cs="Arial"/>
          <w:color w:val="000000" w:themeColor="text1"/>
          <w:sz w:val="22"/>
          <w:szCs w:val="22"/>
        </w:rPr>
      </w:pPr>
      <w:r w:rsidRPr="00D6205D">
        <w:rPr>
          <w:rFonts w:ascii="Arial" w:hAnsi="Arial" w:cs="Arial"/>
          <w:color w:val="000000" w:themeColor="text1"/>
          <w:sz w:val="22"/>
          <w:szCs w:val="22"/>
        </w:rPr>
        <w:t> wnieść zabezpieczenie należytego wykonania umowy zgodnie z rozdziałem 1</w:t>
      </w:r>
      <w:r w:rsidR="00185E6E">
        <w:rPr>
          <w:rFonts w:ascii="Arial" w:hAnsi="Arial" w:cs="Arial"/>
          <w:color w:val="000000" w:themeColor="text1"/>
          <w:sz w:val="22"/>
          <w:szCs w:val="22"/>
        </w:rPr>
        <w:t>4</w:t>
      </w:r>
      <w:r w:rsidRPr="00D6205D">
        <w:rPr>
          <w:rFonts w:ascii="Arial" w:hAnsi="Arial" w:cs="Arial"/>
          <w:color w:val="000000" w:themeColor="text1"/>
          <w:sz w:val="22"/>
          <w:szCs w:val="22"/>
        </w:rPr>
        <w:t>,</w:t>
      </w:r>
    </w:p>
    <w:p w:rsidR="005B7093" w:rsidRPr="00D6205D" w:rsidRDefault="003740AE">
      <w:pPr>
        <w:pStyle w:val="Standard"/>
        <w:jc w:val="both"/>
        <w:rPr>
          <w:rFonts w:ascii="Arial" w:hAnsi="Arial" w:cs="Arial"/>
          <w:color w:val="000000" w:themeColor="text1"/>
          <w:sz w:val="22"/>
          <w:szCs w:val="22"/>
        </w:rPr>
      </w:pPr>
      <w:r w:rsidRPr="00D6205D">
        <w:rPr>
          <w:rFonts w:ascii="Arial" w:hAnsi="Arial" w:cs="Arial"/>
          <w:color w:val="000000" w:themeColor="text1"/>
          <w:sz w:val="22"/>
          <w:szCs w:val="22"/>
        </w:rPr>
        <w:t>b) podpisać umowę w miejscu wskazanym przez Zamawiającego, zgodną z SIWZ oraz złożoną ofertą, w terminie wyznaczonym przez Zamawiającego,</w:t>
      </w:r>
    </w:p>
    <w:p w:rsidR="005B7093" w:rsidRDefault="003740AE">
      <w:pPr>
        <w:pStyle w:val="Standard"/>
        <w:jc w:val="both"/>
        <w:rPr>
          <w:rFonts w:ascii="Arial" w:hAnsi="Arial" w:cs="Arial"/>
          <w:sz w:val="22"/>
          <w:szCs w:val="22"/>
        </w:rPr>
      </w:pPr>
      <w:r>
        <w:rPr>
          <w:rFonts w:ascii="Arial" w:hAnsi="Arial" w:cs="Arial"/>
          <w:sz w:val="22"/>
          <w:szCs w:val="22"/>
        </w:rPr>
        <w:t>c) w przypadku wyboru oferty podmiotów występujących wspólnie – Wykonawca powinien dostarczyć umowę regulującą współpracę tych podmiotów w przedmiocie wykonywania zamówienia (przed zawarciem umowy w sprawie zamówienia publicznego).</w:t>
      </w:r>
    </w:p>
    <w:p w:rsidR="005B7093" w:rsidRDefault="003740AE">
      <w:pPr>
        <w:pStyle w:val="Standard"/>
        <w:jc w:val="both"/>
        <w:rPr>
          <w:rFonts w:ascii="Arial" w:hAnsi="Arial" w:cs="Arial"/>
          <w:sz w:val="22"/>
          <w:szCs w:val="22"/>
        </w:rPr>
      </w:pPr>
      <w:r>
        <w:rPr>
          <w:rFonts w:ascii="Arial" w:hAnsi="Arial" w:cs="Arial"/>
          <w:sz w:val="22"/>
          <w:szCs w:val="22"/>
        </w:rPr>
        <w:t>4. Osoby reprezentujące Wykonawcę przy podpisywaniu umowy powinny posiadać ze sobą dokumenty w kserokopii poświadczonej za zgodność z oryginałem przez Wykonawcę (a w przypadku dokumentu pełnomocnictwa w formie oryginału lub kopii potwierdzonej notarialnie), potwierdzające ich umocowanie do podpisania umowy, o ile umocowanie to nie wynika z dokumentów załączonych do oferty.</w:t>
      </w:r>
    </w:p>
    <w:p w:rsidR="005B7093" w:rsidRDefault="003740AE">
      <w:pPr>
        <w:pStyle w:val="Standard"/>
        <w:numPr>
          <w:ilvl w:val="0"/>
          <w:numId w:val="37"/>
        </w:numPr>
        <w:ind w:left="142" w:hanging="142"/>
        <w:jc w:val="both"/>
        <w:rPr>
          <w:rFonts w:ascii="Arial" w:hAnsi="Arial" w:cs="Arial"/>
          <w:sz w:val="22"/>
          <w:szCs w:val="22"/>
        </w:rPr>
      </w:pPr>
      <w:r>
        <w:rPr>
          <w:rFonts w:ascii="Arial" w:hAnsi="Arial" w:cs="Arial"/>
          <w:sz w:val="22"/>
          <w:szCs w:val="22"/>
        </w:rPr>
        <w:t>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chyba że zachodzą przesłanki do unieważnienia postępowania.</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b/>
          <w:sz w:val="22"/>
          <w:szCs w:val="22"/>
        </w:rPr>
      </w:pPr>
      <w:r>
        <w:rPr>
          <w:rFonts w:ascii="Arial" w:hAnsi="Arial" w:cs="Arial"/>
          <w:b/>
          <w:sz w:val="22"/>
          <w:szCs w:val="22"/>
        </w:rPr>
        <w:t>ROZDZIAŁ XI</w:t>
      </w:r>
      <w:r w:rsidR="00185E6E">
        <w:rPr>
          <w:rFonts w:ascii="Arial" w:hAnsi="Arial" w:cs="Arial"/>
          <w:b/>
          <w:sz w:val="22"/>
          <w:szCs w:val="22"/>
        </w:rPr>
        <w:t>V</w:t>
      </w:r>
    </w:p>
    <w:p w:rsidR="005B7093" w:rsidRDefault="003740AE">
      <w:pPr>
        <w:pStyle w:val="Standard"/>
        <w:jc w:val="both"/>
        <w:rPr>
          <w:rFonts w:ascii="Arial" w:hAnsi="Arial" w:cs="Arial"/>
          <w:b/>
          <w:sz w:val="22"/>
          <w:szCs w:val="22"/>
        </w:rPr>
      </w:pPr>
      <w:r>
        <w:rPr>
          <w:rFonts w:ascii="Arial" w:hAnsi="Arial" w:cs="Arial"/>
          <w:b/>
          <w:sz w:val="22"/>
          <w:szCs w:val="22"/>
        </w:rPr>
        <w:t>WYMAGANIA DOTYCZĄCE ZABEZPECZENIA NALEŻYTEGO WYKONANIA UMOWY.</w:t>
      </w:r>
    </w:p>
    <w:p w:rsidR="005B7093" w:rsidRDefault="003740AE">
      <w:pPr>
        <w:pStyle w:val="Standard"/>
        <w:jc w:val="both"/>
        <w:rPr>
          <w:rFonts w:ascii="Arial" w:hAnsi="Arial" w:cs="Arial"/>
          <w:sz w:val="22"/>
          <w:szCs w:val="22"/>
        </w:rPr>
      </w:pPr>
      <w:r>
        <w:rPr>
          <w:rFonts w:ascii="Arial" w:hAnsi="Arial" w:cs="Arial"/>
          <w:sz w:val="22"/>
          <w:szCs w:val="22"/>
        </w:rPr>
        <w:t>1. Zabezpieczenie służy pokryciu roszczeń z tytułu niewykonania lub nienależytego wykonania umowy.</w:t>
      </w:r>
    </w:p>
    <w:p w:rsidR="005B7093" w:rsidRDefault="003740AE">
      <w:pPr>
        <w:pStyle w:val="Standard"/>
        <w:jc w:val="both"/>
      </w:pPr>
      <w:r>
        <w:rPr>
          <w:rFonts w:ascii="Arial" w:hAnsi="Arial" w:cs="Arial"/>
          <w:sz w:val="22"/>
          <w:szCs w:val="22"/>
        </w:rPr>
        <w:t xml:space="preserve">2. Zabezpieczenie należytego wykonania </w:t>
      </w:r>
      <w:r w:rsidRPr="00D6205D">
        <w:rPr>
          <w:rFonts w:ascii="Arial" w:hAnsi="Arial" w:cs="Arial"/>
          <w:color w:val="000000" w:themeColor="text1"/>
          <w:sz w:val="22"/>
          <w:szCs w:val="22"/>
        </w:rPr>
        <w:t xml:space="preserve">umowy w </w:t>
      </w:r>
      <w:r w:rsidR="00D6205D">
        <w:rPr>
          <w:rFonts w:ascii="Arial" w:hAnsi="Arial" w:cs="Arial"/>
          <w:color w:val="000000" w:themeColor="text1"/>
          <w:sz w:val="22"/>
          <w:szCs w:val="22"/>
        </w:rPr>
        <w:t>wysokości 5</w:t>
      </w:r>
      <w:r w:rsidRPr="00D6205D">
        <w:rPr>
          <w:rFonts w:ascii="Arial" w:hAnsi="Arial" w:cs="Arial"/>
          <w:color w:val="000000" w:themeColor="text1"/>
          <w:sz w:val="22"/>
          <w:szCs w:val="22"/>
        </w:rPr>
        <w:t xml:space="preserve"> % ceny całkowitej </w:t>
      </w:r>
      <w:r>
        <w:rPr>
          <w:rFonts w:ascii="Arial" w:hAnsi="Arial" w:cs="Arial"/>
          <w:sz w:val="22"/>
          <w:szCs w:val="22"/>
        </w:rPr>
        <w:t>podanej w ofercie (ceny brutto) złożone będzie u Zamawiającego zgodnie z zasadami określonymi w ustawie Prawo zamówień publicznych i umowie.</w:t>
      </w:r>
    </w:p>
    <w:p w:rsidR="005B7093" w:rsidRDefault="003740AE">
      <w:pPr>
        <w:pStyle w:val="Standard"/>
        <w:jc w:val="both"/>
        <w:rPr>
          <w:rFonts w:ascii="Arial" w:hAnsi="Arial" w:cs="Arial"/>
          <w:sz w:val="22"/>
          <w:szCs w:val="22"/>
        </w:rPr>
      </w:pPr>
      <w:r>
        <w:rPr>
          <w:rFonts w:ascii="Arial" w:hAnsi="Arial" w:cs="Arial"/>
          <w:sz w:val="22"/>
          <w:szCs w:val="22"/>
        </w:rPr>
        <w:t xml:space="preserve">3. Zabezpieczenie może być wnoszone w jednej lub kilku formach przewidzianych w art. 148 ust. 1 </w:t>
      </w:r>
      <w:r>
        <w:rPr>
          <w:rFonts w:ascii="Arial" w:hAnsi="Arial" w:cs="Arial"/>
          <w:sz w:val="22"/>
          <w:szCs w:val="22"/>
        </w:rPr>
        <w:lastRenderedPageBreak/>
        <w:t>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4. Zamawiający nie wyraża zgody na wniesienie zabezpieczenia w formach określonych w art. 148 ust. 2 ustawy Prawo zamówień publicznych.</w:t>
      </w:r>
    </w:p>
    <w:p w:rsidR="005B7093" w:rsidRDefault="003740AE">
      <w:pPr>
        <w:pStyle w:val="Standard"/>
        <w:jc w:val="both"/>
      </w:pPr>
      <w:r w:rsidRPr="00D6205D">
        <w:rPr>
          <w:rFonts w:ascii="Arial" w:hAnsi="Arial" w:cs="Arial"/>
          <w:color w:val="000000" w:themeColor="text1"/>
          <w:sz w:val="22"/>
          <w:szCs w:val="22"/>
        </w:rPr>
        <w:t xml:space="preserve">5. Zabezpieczenie wnoszone w pieniądzu Wykonawca wpłaca przelewem na rachunek bankowy </w:t>
      </w:r>
      <w:r w:rsidR="00D6205D">
        <w:rPr>
          <w:rFonts w:ascii="Arial" w:hAnsi="Arial" w:cs="Arial"/>
          <w:color w:val="000000" w:themeColor="text1"/>
          <w:sz w:val="22"/>
          <w:szCs w:val="22"/>
        </w:rPr>
        <w:t xml:space="preserve">nr </w:t>
      </w:r>
      <w:r w:rsidR="00D6205D" w:rsidRPr="00D6205D">
        <w:rPr>
          <w:rFonts w:ascii="Arial" w:hAnsi="Arial" w:cs="Arial"/>
          <w:color w:val="000000" w:themeColor="text1"/>
          <w:sz w:val="22"/>
          <w:szCs w:val="22"/>
        </w:rPr>
        <w:t>37 9644 0007 2001 0000 0680 0001</w:t>
      </w:r>
      <w:r w:rsidRPr="00D6205D">
        <w:rPr>
          <w:rFonts w:ascii="Arial" w:hAnsi="Arial" w:cs="Arial"/>
          <w:color w:val="000000" w:themeColor="text1"/>
          <w:sz w:val="22"/>
          <w:szCs w:val="22"/>
        </w:rPr>
        <w:t xml:space="preserve">, w opisie przelewu należy wpisać „zabezpieczenie należytego wykonania </w:t>
      </w:r>
      <w:r>
        <w:rPr>
          <w:rFonts w:ascii="Arial" w:hAnsi="Arial" w:cs="Arial"/>
          <w:sz w:val="22"/>
          <w:szCs w:val="22"/>
        </w:rPr>
        <w:t>umowy” oraz nazwę postępowania.</w:t>
      </w:r>
    </w:p>
    <w:p w:rsidR="005B7093" w:rsidRDefault="003740AE">
      <w:pPr>
        <w:pStyle w:val="Standard"/>
        <w:jc w:val="both"/>
        <w:rPr>
          <w:rFonts w:ascii="Arial" w:hAnsi="Arial" w:cs="Arial"/>
          <w:sz w:val="22"/>
          <w:szCs w:val="22"/>
        </w:rPr>
      </w:pPr>
      <w:r>
        <w:rPr>
          <w:rFonts w:ascii="Arial" w:hAnsi="Arial" w:cs="Arial"/>
          <w:sz w:val="22"/>
          <w:szCs w:val="22"/>
        </w:rPr>
        <w:t>6. Zabezpieczenie należytego wykonania umowy wniesione w formie pieniężnej przechowywane będzie na rachunku bankowym i zwracane będzie zgodnie z art. 151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7. Wykonawca zobowiązany jest wnieść zabezpieczenie należytego wykonania umowy w pełnej wysokości, niezależnie od formy jego wniesienia, najpóźniej w dniu zawarcia umowy, ale przed jej podpisaniem.</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ROZDZIAŁ XV</w:t>
      </w:r>
    </w:p>
    <w:p w:rsidR="005B7093" w:rsidRDefault="003740AE">
      <w:pPr>
        <w:pStyle w:val="Standard"/>
        <w:jc w:val="both"/>
      </w:pPr>
      <w:r>
        <w:rPr>
          <w:rFonts w:ascii="Arial" w:hAnsi="Arial" w:cs="Arial"/>
          <w:b/>
          <w:bCs/>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B7093" w:rsidRDefault="003740AE">
      <w:pPr>
        <w:pStyle w:val="Standard"/>
        <w:jc w:val="both"/>
        <w:rPr>
          <w:rFonts w:ascii="Arial" w:hAnsi="Arial" w:cs="Arial"/>
          <w:sz w:val="22"/>
          <w:szCs w:val="22"/>
        </w:rPr>
      </w:pPr>
      <w:r>
        <w:rPr>
          <w:rFonts w:ascii="Arial" w:hAnsi="Arial" w:cs="Arial"/>
          <w:sz w:val="22"/>
          <w:szCs w:val="22"/>
        </w:rPr>
        <w:t>1. Istotne dla stron postanowienia zawarte zostały w projekcie umowy stanowiącym załącznik nr 1 do SIWZ.</w:t>
      </w:r>
    </w:p>
    <w:p w:rsidR="005B7093" w:rsidRDefault="003740AE">
      <w:pPr>
        <w:pStyle w:val="Standard"/>
        <w:jc w:val="both"/>
        <w:rPr>
          <w:rFonts w:ascii="Arial" w:hAnsi="Arial" w:cs="Arial"/>
          <w:sz w:val="22"/>
          <w:szCs w:val="22"/>
        </w:rPr>
      </w:pPr>
      <w:r>
        <w:rPr>
          <w:rFonts w:ascii="Arial" w:hAnsi="Arial" w:cs="Arial"/>
          <w:sz w:val="22"/>
          <w:szCs w:val="22"/>
        </w:rPr>
        <w:t>2. Zamawiający na podstawie art. 144 ust. 1 ustawy Prawo zamówień publicznych przewiduje możliwość zmiany zawartej umowy w następujących przypadkach:</w:t>
      </w:r>
    </w:p>
    <w:p w:rsidR="005B7093" w:rsidRDefault="003740AE">
      <w:pPr>
        <w:pStyle w:val="Standard"/>
        <w:jc w:val="both"/>
        <w:rPr>
          <w:rFonts w:ascii="Arial" w:hAnsi="Arial" w:cs="Arial"/>
          <w:sz w:val="22"/>
          <w:szCs w:val="22"/>
        </w:rPr>
      </w:pPr>
      <w:r>
        <w:rPr>
          <w:rFonts w:ascii="Arial" w:hAnsi="Arial" w:cs="Arial"/>
          <w:sz w:val="22"/>
          <w:szCs w:val="22"/>
        </w:rPr>
        <w:t>1) w zakresie zmiany wynagrodzenia:</w:t>
      </w:r>
    </w:p>
    <w:p w:rsidR="005B7093" w:rsidRDefault="003740AE">
      <w:pPr>
        <w:pStyle w:val="Standard"/>
        <w:numPr>
          <w:ilvl w:val="0"/>
          <w:numId w:val="38"/>
        </w:numPr>
        <w:jc w:val="both"/>
        <w:rPr>
          <w:rFonts w:ascii="Arial" w:hAnsi="Arial" w:cs="Arial"/>
          <w:sz w:val="22"/>
          <w:szCs w:val="22"/>
        </w:rPr>
      </w:pPr>
      <w:r>
        <w:rPr>
          <w:rFonts w:ascii="Arial" w:hAnsi="Arial" w:cs="Arial"/>
          <w:sz w:val="22"/>
          <w:szCs w:val="22"/>
        </w:rPr>
        <w:t>w przypadku zmiany stawki podatku od towarów i usług (VAT) w trakcie realizacji przedmiotu umowy dla robót objętych przedmiotem zamówienia, jeżeli zmiany te będą miały wpływ na koszt wykonania zamówienia przez Wykonawcę. Dotyczy to części wynagrodzenia za prace, których w dniu zmiany stawki podatku VAT jeszcze nie wykonano,</w:t>
      </w:r>
    </w:p>
    <w:p w:rsidR="005B7093" w:rsidRDefault="003740AE">
      <w:pPr>
        <w:pStyle w:val="Standard"/>
        <w:numPr>
          <w:ilvl w:val="0"/>
          <w:numId w:val="38"/>
        </w:numPr>
        <w:jc w:val="both"/>
        <w:rPr>
          <w:rFonts w:ascii="Arial" w:hAnsi="Arial" w:cs="Arial"/>
          <w:sz w:val="22"/>
          <w:szCs w:val="22"/>
        </w:rPr>
      </w:pPr>
      <w:r>
        <w:rPr>
          <w:rFonts w:ascii="Arial" w:hAnsi="Arial" w:cs="Arial"/>
          <w:sz w:val="22"/>
          <w:szCs w:val="22"/>
        </w:rPr>
        <w:t>w przypadku konieczności realizacji dodatkowych robót budowlanych, o których mowa w art. 144 ust. 1 pkt 2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2) 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 przy czym zmiana kierownika budowy będzie możliwa na uzasadniony obiektywnymi okolicznościami wniosek Wykonawcy, po zaakceptowaniu przez Zamawiającego kandydatury innej osoby, pod warunkiem, że nowo proponowana osoba posiada doświadczenie nie mniejszej niż wskazane dla kierownika budowy w złożonej ofercie.</w:t>
      </w:r>
    </w:p>
    <w:p w:rsidR="005B7093" w:rsidRDefault="003740AE">
      <w:pPr>
        <w:pStyle w:val="Standard"/>
        <w:jc w:val="both"/>
        <w:rPr>
          <w:rFonts w:ascii="Arial" w:hAnsi="Arial" w:cs="Arial"/>
          <w:sz w:val="22"/>
          <w:szCs w:val="22"/>
        </w:rPr>
      </w:pPr>
      <w:r>
        <w:rPr>
          <w:rFonts w:ascii="Arial" w:hAnsi="Arial" w:cs="Arial"/>
          <w:sz w:val="22"/>
          <w:szCs w:val="22"/>
        </w:rPr>
        <w:t>3) w zakresie zmiany podwykonawcy lub rezygnacji z udziału podwykonawcy przy realizacji przedmiotu zamówienia.</w:t>
      </w:r>
    </w:p>
    <w:p w:rsidR="005B7093" w:rsidRDefault="003740AE">
      <w:pPr>
        <w:pStyle w:val="Standard"/>
        <w:jc w:val="both"/>
        <w:rPr>
          <w:rFonts w:ascii="Arial" w:hAnsi="Arial" w:cs="Arial"/>
          <w:sz w:val="22"/>
          <w:szCs w:val="22"/>
        </w:rPr>
      </w:pPr>
      <w:r>
        <w:rPr>
          <w:rFonts w:ascii="Arial" w:hAnsi="Arial" w:cs="Arial"/>
          <w:sz w:val="22"/>
          <w:szCs w:val="22"/>
        </w:rPr>
        <w:t xml:space="preserve">Zmiana może nastąpić wyłącznie po przedstawieniu przez Wykonawcę oświadczenia podwykonawcy o jego rezygnacji z udziału w realizacji przedmiotu zamówienia oraz o braku roszczeń wobec Wykonawcy z tytułu realizacji umowy.  </w:t>
      </w:r>
    </w:p>
    <w:p w:rsidR="005B7093" w:rsidRDefault="003740AE">
      <w:pPr>
        <w:pStyle w:val="Standard"/>
        <w:jc w:val="both"/>
        <w:rPr>
          <w:rFonts w:ascii="Arial" w:hAnsi="Arial" w:cs="Arial"/>
          <w:sz w:val="22"/>
          <w:szCs w:val="22"/>
        </w:rPr>
      </w:pPr>
      <w:r>
        <w:rPr>
          <w:rFonts w:ascii="Arial" w:hAnsi="Arial" w:cs="Arial"/>
          <w:sz w:val="22"/>
          <w:szCs w:val="22"/>
        </w:rPr>
        <w:t>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 spełniania warunki w stopniu nie mniejszym niż wymagane w trakcie postępowania o</w:t>
      </w:r>
    </w:p>
    <w:p w:rsidR="005B7093" w:rsidRDefault="003740AE">
      <w:pPr>
        <w:pStyle w:val="Standard"/>
        <w:rPr>
          <w:rFonts w:ascii="Arial" w:hAnsi="Arial" w:cs="Arial"/>
          <w:sz w:val="22"/>
          <w:szCs w:val="22"/>
        </w:rPr>
      </w:pPr>
      <w:r>
        <w:rPr>
          <w:rFonts w:ascii="Arial" w:hAnsi="Arial" w:cs="Arial"/>
          <w:sz w:val="22"/>
          <w:szCs w:val="22"/>
        </w:rPr>
        <w:t>udzielenie zamówienia i nie podlega wykluczeniu z postępowania w przypadkach określonych w SIWZ.</w:t>
      </w:r>
    </w:p>
    <w:p w:rsidR="005B7093" w:rsidRDefault="003740AE">
      <w:pPr>
        <w:pStyle w:val="Standard"/>
        <w:jc w:val="both"/>
        <w:rPr>
          <w:rFonts w:ascii="Arial" w:hAnsi="Arial" w:cs="Arial"/>
          <w:sz w:val="22"/>
          <w:szCs w:val="22"/>
        </w:rPr>
      </w:pPr>
      <w:r>
        <w:rPr>
          <w:rFonts w:ascii="Arial" w:hAnsi="Arial" w:cs="Arial"/>
          <w:sz w:val="22"/>
          <w:szCs w:val="22"/>
        </w:rPr>
        <w:t xml:space="preserve">Jeżeli powierzenie podwykonawcy wykonania części zamówienia na roboty budowlane następuje w trakcie jego realizacji, Wykonawca na żądanie zamawiającego przedstawi oświadczenie, o którym </w:t>
      </w:r>
      <w:r>
        <w:rPr>
          <w:rFonts w:ascii="Arial" w:hAnsi="Arial" w:cs="Arial"/>
          <w:sz w:val="22"/>
          <w:szCs w:val="22"/>
        </w:rPr>
        <w:lastRenderedPageBreak/>
        <w:t>mowa w art. 25a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5B7093" w:rsidRDefault="003740AE">
      <w:pPr>
        <w:pStyle w:val="Standard"/>
        <w:jc w:val="both"/>
        <w:rPr>
          <w:rFonts w:ascii="Arial" w:hAnsi="Arial" w:cs="Arial"/>
          <w:sz w:val="22"/>
          <w:szCs w:val="22"/>
        </w:rPr>
      </w:pPr>
      <w:r>
        <w:rPr>
          <w:rFonts w:ascii="Arial" w:hAnsi="Arial" w:cs="Arial"/>
          <w:sz w:val="22"/>
          <w:szCs w:val="22"/>
        </w:rPr>
        <w:t>4) w zakresie zmiany terminu realizacji zamówienia, o którym mowa w § 5 projektu umowy, w następujących sytuacjach:</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przedłużania się procedury wyboru najkorzystniejszej oferty dopuszcza się przesunięcie terminu realizacji zamówienia,</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wystąpienia robót zamiennych wprowadzonych na podstawie protokołu konieczności lub w przypadku zlecenia dodatkowych robót budowlanych, o których mowa w art. 144 ust. 1 pkt 2 ustawy Prawo zamówień publicznych,</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wprowadzenia w trakcie realizacji zamiennych rozwiązań projektowych,</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jeżeli zmiany będą następstwem działania organów sądowych lub administracyjnych, w szczególności dotyczących:</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przekroczenia określonych przez prawo terminów wydawania przez organy administracji decyzji, zezwoleń itp.,</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odmowy wydania przez organy administracji wymaganych decyzji, zezwoleń, uzgodnień z przyczyn niezawinionych przez Wykonawcę lub Zamawiającego,</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konieczności uzyskania wyroku sądowego lub innego orzeczenia sądu lub organu administracyjnego, którego konieczności nie można było przewidzieć przed wszczęciem postępowania o udzielenie zamówienia publicznego,</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konieczności zaspokojenia roszczeń osób trzecich, w tym grup społecznych lub zawodowych nieartykułowanych lub niemożliwych do</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jednoznacznego określenia przed wszczęciem postępowania o udzielenie zamówienia publicznego,</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gdy nastąpi zmiana powszechnie obowiązujących przepisów prawa w zakresie mającym wpływ na realizację przedmiotu umowy,</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gdy realizacja przedmiotu umowy zostanie znacznie utrudniona lub uniemożliwiona przez warunki atmosferyczne, lub wykonanie pewnych prac wymaga określonych warunków atmosferycznych,</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wystąpienia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(tj. klęski żywiołowe spowodowane przez burze, huragany, powódź, pożar, ekstremalny upał lub mróz, nagłe i długotrwałe przerwy w dostawie energii elektrycznej), uniemożliwiających wykonanie zamówienia w terminie umownym lub powodujących zmianę zakresu robót,</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konieczności wykonania dodatkowych badań i ekspertyz,</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prac lub badań archeologicznych, wykopalisk, powodujących konieczność wstrzymania robót objętych niniejszą umową,</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 przypadku wstrzymania realizacji robót przez uprawniony organu z powodu znalezienia niewybuchów lub niewypałów.</w:t>
      </w:r>
    </w:p>
    <w:p w:rsidR="005B7093" w:rsidRDefault="003740AE">
      <w:pPr>
        <w:pStyle w:val="Standard"/>
        <w:numPr>
          <w:ilvl w:val="0"/>
          <w:numId w:val="39"/>
        </w:numPr>
        <w:jc w:val="both"/>
        <w:rPr>
          <w:rFonts w:ascii="Arial" w:hAnsi="Arial" w:cs="Arial"/>
          <w:sz w:val="22"/>
          <w:szCs w:val="22"/>
        </w:rPr>
      </w:pPr>
      <w:r>
        <w:rPr>
          <w:rFonts w:ascii="Arial" w:hAnsi="Arial" w:cs="Arial"/>
          <w:sz w:val="22"/>
          <w:szCs w:val="22"/>
        </w:rPr>
        <w:t>Wystąpienie powyższych okoliczności musi być potwierdzone wpisem do dziennika budowy o wstrzymaniu robót.</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5) w zakresie dotyczącym zmian w stosunku do dokumentacji projektowej wprowadzonych protokołem konieczności, zaakceptowanym przez Zamawiającego:</w:t>
      </w:r>
    </w:p>
    <w:p w:rsidR="005B7093" w:rsidRDefault="003740AE">
      <w:pPr>
        <w:pStyle w:val="Standard"/>
        <w:numPr>
          <w:ilvl w:val="0"/>
          <w:numId w:val="40"/>
        </w:numPr>
        <w:jc w:val="both"/>
        <w:rPr>
          <w:rFonts w:ascii="Arial" w:hAnsi="Arial" w:cs="Arial"/>
          <w:sz w:val="22"/>
          <w:szCs w:val="22"/>
        </w:rPr>
      </w:pPr>
      <w:r>
        <w:rPr>
          <w:rFonts w:ascii="Arial" w:hAnsi="Arial" w:cs="Arial"/>
          <w:sz w:val="22"/>
          <w:szCs w:val="22"/>
        </w:rPr>
        <w:t xml:space="preserve">na wniosek Wykonawcy, w trakcie prowadzenia robót, mogą być dokonywane zmiany technologii i sposobu wykonania elementów robót. Dopuszcza się je tylko w przypadkach, gdy proponowane przez niego rozwiązanie jest równorzędne lub lepsze funkcjonalnie od tego, jakie przewiduje projekt, a jednocześnie nie spowoduje zwiększenia kosztów robót i zmiany terminu zakończenia zadania. W tym przypadku Wykonawca przedstawia projekt zamienny, zawierający opis proponowanych zmian, niezbędne rysunki i wycenę kosztów (kosztorys różnicowy obrazujący różnice pomiędzy kosztorysem ofertowym a </w:t>
      </w:r>
      <w:r>
        <w:rPr>
          <w:rFonts w:ascii="Arial" w:hAnsi="Arial" w:cs="Arial"/>
          <w:sz w:val="22"/>
          <w:szCs w:val="22"/>
        </w:rPr>
        <w:lastRenderedPageBreak/>
        <w:t>proponowanym rozwiązaniem zamiennym). Wniosek taki wymaga akceptacji nadzoru autorskiego, zaopiniowania przez inspektora nadzoru w formie protokołu konieczności i zatwierdzenia do realizacji przez Zamawiającego,</w:t>
      </w:r>
    </w:p>
    <w:p w:rsidR="005B7093" w:rsidRDefault="003740AE">
      <w:pPr>
        <w:pStyle w:val="Standard"/>
        <w:numPr>
          <w:ilvl w:val="0"/>
          <w:numId w:val="40"/>
        </w:numPr>
        <w:jc w:val="both"/>
        <w:rPr>
          <w:rFonts w:ascii="Arial" w:hAnsi="Arial" w:cs="Arial"/>
          <w:sz w:val="22"/>
          <w:szCs w:val="22"/>
        </w:rPr>
      </w:pPr>
      <w:r>
        <w:rPr>
          <w:rFonts w:ascii="Arial" w:hAnsi="Arial" w:cs="Arial"/>
          <w:sz w:val="22"/>
          <w:szCs w:val="22"/>
        </w:rPr>
        <w:t>na wniosek Zamawiającego, w trakcie prowadzenia robót, mogą być dokonywane zmiany technologii i sposobu wykonania elementów robót, jeżeli z punktu widzenia Zamawiającego zachodzi potrzeba zmiany rozwiązań zawartych w dokumentacji projektowej. Dopuszcza się je tylko w przypadkach, gdy proponowane rozwiązanie nie spowoduje zwiększenia kosztów robót i zmiany terminu zakończenia zadania. W tym przypadku inspektor nadzoru sporządza protokół konieczności wraz z opinią w sprawie ich wykonania celem akceptacji przez Zamawiającego.</w:t>
      </w:r>
    </w:p>
    <w:p w:rsidR="005B7093" w:rsidRDefault="003740AE">
      <w:pPr>
        <w:pStyle w:val="Standard"/>
        <w:jc w:val="both"/>
        <w:rPr>
          <w:rFonts w:ascii="Arial" w:hAnsi="Arial" w:cs="Arial"/>
          <w:sz w:val="22"/>
          <w:szCs w:val="22"/>
        </w:rPr>
      </w:pPr>
      <w:r>
        <w:rPr>
          <w:rFonts w:ascii="Arial" w:hAnsi="Arial" w:cs="Arial"/>
          <w:sz w:val="22"/>
          <w:szCs w:val="22"/>
        </w:rPr>
        <w:t>6) zmiany dotyczące realizacji dodatkowych robót budowlanych, o których mowa w art. 144 ust. 1 pkt 2 ustawy Prawo zamówień publicznych, przez dotychczasowego Wykonawcę, nieobjętych zamówieniem podstawowym, o ile stały się niezbędne i zostały spełnione łącznie następujące warunki:</w:t>
      </w:r>
    </w:p>
    <w:p w:rsidR="005B7093" w:rsidRDefault="003740AE">
      <w:pPr>
        <w:pStyle w:val="Standard"/>
        <w:numPr>
          <w:ilvl w:val="0"/>
          <w:numId w:val="41"/>
        </w:numPr>
        <w:jc w:val="both"/>
        <w:rPr>
          <w:rFonts w:ascii="Arial" w:hAnsi="Arial" w:cs="Arial"/>
          <w:sz w:val="22"/>
          <w:szCs w:val="22"/>
        </w:rPr>
      </w:pPr>
      <w:r>
        <w:rPr>
          <w:rFonts w:ascii="Arial" w:hAnsi="Arial" w:cs="Arial"/>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5B7093" w:rsidRDefault="003740AE">
      <w:pPr>
        <w:pStyle w:val="Standard"/>
        <w:numPr>
          <w:ilvl w:val="0"/>
          <w:numId w:val="41"/>
        </w:numPr>
        <w:jc w:val="both"/>
        <w:rPr>
          <w:rFonts w:ascii="Arial" w:hAnsi="Arial" w:cs="Arial"/>
          <w:sz w:val="22"/>
          <w:szCs w:val="22"/>
        </w:rPr>
      </w:pPr>
      <w:r>
        <w:rPr>
          <w:rFonts w:ascii="Arial" w:hAnsi="Arial" w:cs="Arial"/>
          <w:sz w:val="22"/>
          <w:szCs w:val="22"/>
        </w:rPr>
        <w:t>zmiana Wykonawcy spowodowałaby istotną niedogodność lub znaczne zwiększenie kosztów dla Zamawiającego,</w:t>
      </w:r>
    </w:p>
    <w:p w:rsidR="005B7093" w:rsidRDefault="003740AE">
      <w:pPr>
        <w:pStyle w:val="Standard"/>
        <w:numPr>
          <w:ilvl w:val="0"/>
          <w:numId w:val="41"/>
        </w:numPr>
        <w:jc w:val="both"/>
        <w:rPr>
          <w:rFonts w:ascii="Arial" w:hAnsi="Arial" w:cs="Arial"/>
          <w:sz w:val="22"/>
          <w:szCs w:val="22"/>
        </w:rPr>
      </w:pPr>
      <w:r>
        <w:rPr>
          <w:rFonts w:ascii="Arial" w:hAnsi="Arial" w:cs="Arial"/>
          <w:sz w:val="22"/>
          <w:szCs w:val="22"/>
        </w:rPr>
        <w:t>wartość każdej kolejnej zmiany nie przekracza 50% wartości zamówienia określonej pierwotnie w umowie,</w:t>
      </w:r>
    </w:p>
    <w:p w:rsidR="005B7093" w:rsidRDefault="003740AE">
      <w:pPr>
        <w:pStyle w:val="Standard"/>
        <w:jc w:val="both"/>
        <w:rPr>
          <w:rFonts w:ascii="Arial" w:hAnsi="Arial" w:cs="Arial"/>
          <w:sz w:val="22"/>
          <w:szCs w:val="22"/>
        </w:rPr>
      </w:pPr>
      <w:r>
        <w:rPr>
          <w:rFonts w:ascii="Arial" w:hAnsi="Arial" w:cs="Arial"/>
          <w:sz w:val="22"/>
          <w:szCs w:val="22"/>
        </w:rPr>
        <w:t>7) w sytuacji, gdy Wykonawcę, któremu udzielono zamówienie ma zastąpić nowy Wykonawca:</w:t>
      </w:r>
    </w:p>
    <w:p w:rsidR="005B7093" w:rsidRDefault="003740AE">
      <w:pPr>
        <w:pStyle w:val="Standard"/>
        <w:numPr>
          <w:ilvl w:val="0"/>
          <w:numId w:val="42"/>
        </w:numPr>
        <w:jc w:val="both"/>
        <w:rPr>
          <w:rFonts w:ascii="Arial" w:hAnsi="Arial" w:cs="Arial"/>
          <w:sz w:val="22"/>
          <w:szCs w:val="22"/>
        </w:rPr>
      </w:pPr>
      <w:r>
        <w:rPr>
          <w:rFonts w:ascii="Arial" w:hAnsi="Arial" w:cs="Arial"/>
          <w:sz w:val="22"/>
          <w:szCs w:val="22"/>
        </w:rPr>
        <w:t>na podstawie postanowień umownych, o których mowa w art. 144 ust. 1 pkt 1 ustawy Prawo zamówień publicznych,</w:t>
      </w:r>
    </w:p>
    <w:p w:rsidR="005B7093" w:rsidRDefault="003740AE">
      <w:pPr>
        <w:pStyle w:val="Standard"/>
        <w:numPr>
          <w:ilvl w:val="0"/>
          <w:numId w:val="42"/>
        </w:numPr>
        <w:jc w:val="both"/>
        <w:rPr>
          <w:rFonts w:ascii="Arial" w:hAnsi="Arial" w:cs="Arial"/>
          <w:sz w:val="22"/>
          <w:szCs w:val="22"/>
        </w:rPr>
      </w:pPr>
      <w:r>
        <w:rPr>
          <w:rFonts w:ascii="Arial" w:hAnsi="Arial" w:cs="Arial"/>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B7093" w:rsidRDefault="003740AE">
      <w:pPr>
        <w:pStyle w:val="Standard"/>
        <w:numPr>
          <w:ilvl w:val="0"/>
          <w:numId w:val="42"/>
        </w:numPr>
        <w:jc w:val="both"/>
        <w:rPr>
          <w:rFonts w:ascii="Arial" w:hAnsi="Arial" w:cs="Arial"/>
          <w:sz w:val="22"/>
          <w:szCs w:val="22"/>
        </w:rPr>
      </w:pPr>
      <w:r>
        <w:rPr>
          <w:rFonts w:ascii="Arial" w:hAnsi="Arial" w:cs="Arial"/>
          <w:sz w:val="22"/>
          <w:szCs w:val="22"/>
        </w:rPr>
        <w:t>w wyniku przejęcia przez zamawiającego zobowiązań Wykonawcy względem jego podwykonawców,</w:t>
      </w:r>
    </w:p>
    <w:p w:rsidR="005B7093" w:rsidRDefault="003740AE">
      <w:pPr>
        <w:pStyle w:val="Standard"/>
        <w:jc w:val="both"/>
        <w:rPr>
          <w:rFonts w:ascii="Arial" w:hAnsi="Arial" w:cs="Arial"/>
          <w:sz w:val="22"/>
          <w:szCs w:val="22"/>
        </w:rPr>
      </w:pPr>
      <w:r>
        <w:rPr>
          <w:rFonts w:ascii="Arial" w:hAnsi="Arial" w:cs="Arial"/>
          <w:sz w:val="22"/>
          <w:szCs w:val="22"/>
        </w:rPr>
        <w:t>8) inne zmiany:</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zmiany prowadzące do likwidacji oczywistych omyłek pisarskich i rachunkowych w treści umowy,</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zmiany dotyczące nazwy, siedziby Wykonawcy lub jego formy organizacyjno-prawnej w trakcie trwania umowy, numerów kont bankowych oraz innych danych identyfikacyjnych,</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zmiany i modyfikacje w harmonogramie rzeczowo – finansowym inwestycji, nie prowadzące do zmiany terminu realizacji umowy, na wniosek Zamawiającego lub w okolicznościach, za które Wykonawca nie ponosi żadnej odpowiedzialności - na jego wniosek.</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Zmiana następują poprzez przedłożenie przez Wykonawcę zaktualizowanego harmonogramu rzeczowo – finansowego inspektorowi nadzoru do zaopiniowania, który wraz z opinią przedkłada go do akceptacji Zamawiającemu.</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w sytuacji, gdy konieczność zmiany umowy spowodowana jest okolicznościami, których Zamawiający, działając z należytą starannością, nie mógł przewidzieć, a wartość zmiany nie przekracza 50% wartości zamówienia określonej pierwotnie w umowie, przy czym zmiana nie może prowadzić do zmiany charakteru umowy,</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zmiany, niezależnie od wartości, nie będące istotne, w rozumieniu pkt 16.3,</w:t>
      </w:r>
    </w:p>
    <w:p w:rsidR="005B7093" w:rsidRDefault="003740AE">
      <w:pPr>
        <w:pStyle w:val="Standard"/>
        <w:numPr>
          <w:ilvl w:val="0"/>
          <w:numId w:val="43"/>
        </w:numPr>
        <w:jc w:val="both"/>
        <w:rPr>
          <w:rFonts w:ascii="Arial" w:hAnsi="Arial" w:cs="Arial"/>
          <w:sz w:val="22"/>
          <w:szCs w:val="22"/>
        </w:rPr>
      </w:pPr>
      <w:r>
        <w:rPr>
          <w:rFonts w:ascii="Arial" w:hAnsi="Arial" w:cs="Arial"/>
          <w:sz w:val="22"/>
          <w:szCs w:val="22"/>
        </w:rPr>
        <w:t>w sytuacji, gdy łączna wartość zmian jest mniejsza niż kwota określona w przepisach wydanych na podstawie art. 11 ust. 8 ustawy Prawo zamówień publicznych i jest mniejsza od 15% wartości zamówienia określonego pierwotnie w umowie, przy czym zmiana ta nie może prowadzić do zmiany charakteru umowy.</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sz w:val="22"/>
          <w:szCs w:val="22"/>
        </w:rPr>
      </w:pPr>
      <w:r>
        <w:rPr>
          <w:rFonts w:ascii="Arial" w:hAnsi="Arial" w:cs="Arial"/>
          <w:sz w:val="22"/>
          <w:szCs w:val="22"/>
        </w:rPr>
        <w:t>3. Zamawiający nie dopuszcza dokonywania zmian istotnych. Zmianę postanowień zawartych w umowie uznaje się za istotną, jeżeli:</w:t>
      </w:r>
    </w:p>
    <w:p w:rsidR="005B7093" w:rsidRDefault="003740AE">
      <w:pPr>
        <w:pStyle w:val="Standard"/>
        <w:spacing w:after="61"/>
        <w:jc w:val="both"/>
        <w:rPr>
          <w:rFonts w:ascii="Arial" w:hAnsi="Arial" w:cs="Arial"/>
          <w:sz w:val="22"/>
          <w:szCs w:val="22"/>
        </w:rPr>
      </w:pPr>
      <w:r>
        <w:rPr>
          <w:rFonts w:ascii="Arial" w:hAnsi="Arial" w:cs="Arial"/>
          <w:sz w:val="22"/>
          <w:szCs w:val="22"/>
        </w:rPr>
        <w:t>1) zmienia ogólny charakter umowy, w stosunku do charakteru umowy w pierwotnym brzmieniu,</w:t>
      </w:r>
    </w:p>
    <w:p w:rsidR="005B7093" w:rsidRDefault="003740AE">
      <w:pPr>
        <w:pStyle w:val="Standard"/>
        <w:spacing w:after="61"/>
        <w:jc w:val="both"/>
        <w:rPr>
          <w:rFonts w:ascii="Arial" w:hAnsi="Arial" w:cs="Arial"/>
          <w:sz w:val="22"/>
          <w:szCs w:val="22"/>
        </w:rPr>
      </w:pPr>
      <w:r>
        <w:rPr>
          <w:rFonts w:ascii="Arial" w:hAnsi="Arial" w:cs="Arial"/>
          <w:sz w:val="22"/>
          <w:szCs w:val="22"/>
        </w:rPr>
        <w:t xml:space="preserve">2) nie zmienia ogólnego charakteru umowy i zachodzi co najmniej jedna z następujących </w:t>
      </w:r>
      <w:r>
        <w:rPr>
          <w:rFonts w:ascii="Arial" w:hAnsi="Arial" w:cs="Arial"/>
          <w:sz w:val="22"/>
          <w:szCs w:val="22"/>
        </w:rPr>
        <w:lastRenderedPageBreak/>
        <w:t>okoliczności:</w:t>
      </w:r>
    </w:p>
    <w:p w:rsidR="005B7093" w:rsidRDefault="003740AE">
      <w:pPr>
        <w:pStyle w:val="Standard"/>
        <w:numPr>
          <w:ilvl w:val="0"/>
          <w:numId w:val="44"/>
        </w:numPr>
        <w:spacing w:after="61"/>
        <w:jc w:val="both"/>
        <w:rPr>
          <w:rFonts w:ascii="Arial" w:hAnsi="Arial" w:cs="Arial"/>
          <w:sz w:val="22"/>
          <w:szCs w:val="22"/>
        </w:rPr>
      </w:pPr>
      <w:r>
        <w:rPr>
          <w:rFonts w:ascii="Arial" w:hAnsi="Arial" w:cs="Arial"/>
          <w:sz w:val="22"/>
          <w:szCs w:val="22"/>
        </w:rPr>
        <w:t>zmiana wprowadza warunki, które, gdyby były postawione w postępowaniu o udzielenie zamówienia, to w tym postępowaniu wzięliby lub mogliby wziąć udział inni Wykonawcy lub przyjęto by oferty innej treści,</w:t>
      </w:r>
    </w:p>
    <w:p w:rsidR="005B7093" w:rsidRDefault="003740AE">
      <w:pPr>
        <w:pStyle w:val="Standard"/>
        <w:numPr>
          <w:ilvl w:val="0"/>
          <w:numId w:val="44"/>
        </w:numPr>
        <w:spacing w:after="61"/>
        <w:jc w:val="both"/>
        <w:rPr>
          <w:rFonts w:ascii="Arial" w:hAnsi="Arial" w:cs="Arial"/>
          <w:sz w:val="22"/>
          <w:szCs w:val="22"/>
        </w:rPr>
      </w:pPr>
      <w:r>
        <w:rPr>
          <w:rFonts w:ascii="Arial" w:hAnsi="Arial" w:cs="Arial"/>
          <w:sz w:val="22"/>
          <w:szCs w:val="22"/>
        </w:rPr>
        <w:t>zmiana narusza równowagę ekonomiczną umowy na korzyść Wykonawcy w sposób nieprzewidziany pierwotnie w umowie,</w:t>
      </w:r>
    </w:p>
    <w:p w:rsidR="005B7093" w:rsidRDefault="003740AE">
      <w:pPr>
        <w:pStyle w:val="Standard"/>
        <w:numPr>
          <w:ilvl w:val="0"/>
          <w:numId w:val="44"/>
        </w:numPr>
        <w:spacing w:after="61"/>
        <w:jc w:val="both"/>
        <w:rPr>
          <w:rFonts w:ascii="Arial" w:hAnsi="Arial" w:cs="Arial"/>
          <w:sz w:val="22"/>
          <w:szCs w:val="22"/>
        </w:rPr>
      </w:pPr>
      <w:r>
        <w:rPr>
          <w:rFonts w:ascii="Arial" w:hAnsi="Arial" w:cs="Arial"/>
          <w:sz w:val="22"/>
          <w:szCs w:val="22"/>
        </w:rPr>
        <w:t>zmiana znacznie rozszerza lub zmniejsza zakres świadczeń i zobowiązań wynikający z umowy,</w:t>
      </w:r>
    </w:p>
    <w:p w:rsidR="005B7093" w:rsidRDefault="003740AE">
      <w:pPr>
        <w:pStyle w:val="Standard"/>
        <w:numPr>
          <w:ilvl w:val="0"/>
          <w:numId w:val="44"/>
        </w:numPr>
        <w:jc w:val="both"/>
        <w:rPr>
          <w:rFonts w:ascii="Arial" w:hAnsi="Arial" w:cs="Arial"/>
          <w:sz w:val="22"/>
          <w:szCs w:val="22"/>
        </w:rPr>
      </w:pPr>
      <w:r>
        <w:rPr>
          <w:rFonts w:ascii="Arial" w:hAnsi="Arial" w:cs="Arial"/>
          <w:sz w:val="22"/>
          <w:szCs w:val="22"/>
        </w:rPr>
        <w:t>polega na zastąpieniu Wykonawcy, któremu Zamawiający udzielił zamówienia nowym Wykonawcą, w przypadkach innych niż wymienione w pkt 16.2 ppkt 7.</w:t>
      </w:r>
    </w:p>
    <w:p w:rsidR="005B7093" w:rsidRDefault="003740AE">
      <w:pPr>
        <w:pStyle w:val="Standard"/>
        <w:jc w:val="both"/>
        <w:rPr>
          <w:rFonts w:ascii="Arial" w:hAnsi="Arial" w:cs="Arial"/>
          <w:sz w:val="22"/>
          <w:szCs w:val="22"/>
        </w:rPr>
      </w:pPr>
      <w:r>
        <w:rPr>
          <w:rFonts w:ascii="Arial" w:hAnsi="Arial" w:cs="Arial"/>
          <w:sz w:val="22"/>
          <w:szCs w:val="22"/>
        </w:rPr>
        <w:t>4. Z zastrzeżeniem pkt 16.2 ppkt 5 lit. a i b oraz ppkt 8 lit. c, wszystkie zmiany umowy wymagają formy pisemnej pod rygorem nieważności i zostaną dokonane w formie aneksu po przeprowadzeniu uzgodnień przez strony.</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b/>
          <w:sz w:val="22"/>
          <w:szCs w:val="22"/>
        </w:rPr>
      </w:pPr>
      <w:r>
        <w:rPr>
          <w:rFonts w:ascii="Arial" w:hAnsi="Arial" w:cs="Arial"/>
          <w:b/>
          <w:sz w:val="22"/>
          <w:szCs w:val="22"/>
        </w:rPr>
        <w:t>ROZDZIAŁ XV</w:t>
      </w:r>
      <w:r w:rsidR="00185E6E">
        <w:rPr>
          <w:rFonts w:ascii="Arial" w:hAnsi="Arial" w:cs="Arial"/>
          <w:b/>
          <w:sz w:val="22"/>
          <w:szCs w:val="22"/>
        </w:rPr>
        <w:t>I</w:t>
      </w:r>
    </w:p>
    <w:p w:rsidR="005B7093" w:rsidRDefault="003740AE">
      <w:pPr>
        <w:pStyle w:val="Standard"/>
        <w:jc w:val="both"/>
      </w:pPr>
      <w:r>
        <w:rPr>
          <w:rFonts w:ascii="Arial" w:hAnsi="Arial" w:cs="Arial"/>
          <w:b/>
          <w:bCs/>
          <w:sz w:val="22"/>
          <w:szCs w:val="22"/>
        </w:rPr>
        <w:t>Pouczenie o środkach ochrony prawnej przysługujących Wykonawcy w toku postępowania o udzielenie zamówienia</w:t>
      </w:r>
    </w:p>
    <w:p w:rsidR="005B7093" w:rsidRDefault="003740AE">
      <w:pPr>
        <w:pStyle w:val="Standard"/>
        <w:jc w:val="both"/>
        <w:rPr>
          <w:rFonts w:ascii="Arial" w:hAnsi="Arial" w:cs="Arial"/>
          <w:sz w:val="22"/>
          <w:szCs w:val="22"/>
        </w:rPr>
      </w:pPr>
      <w:r>
        <w:rPr>
          <w:rFonts w:ascii="Arial" w:hAnsi="Arial" w:cs="Arial"/>
          <w:sz w:val="22"/>
          <w:szCs w:val="22"/>
        </w:rPr>
        <w:t>1. Wykonawcom oraz innemu podmiotowi, jeżeli ma lub miał interes w uzyskaniu danego zamówienia oraz poniósł lub może ponieść szkodę w wyniku naruszenia przez Zamawiającego przepisów ustawy Prawo zamówień publicznych przysługują środki ochrony prawnej określone w Dziale VI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2. Środki ochrony prawnej wobec ogłoszenia o zamówieniu oraz specyfikacji istotnych warunków zamówienia przysługują również organizacjom wpisanym na listę, o której mowa w art. 154 pkt 5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5B7093" w:rsidRDefault="003740AE">
      <w:pPr>
        <w:pStyle w:val="Standard"/>
        <w:jc w:val="both"/>
        <w:rPr>
          <w:rFonts w:ascii="Arial" w:hAnsi="Arial" w:cs="Arial"/>
          <w:sz w:val="22"/>
          <w:szCs w:val="22"/>
        </w:rPr>
      </w:pPr>
      <w:r>
        <w:rPr>
          <w:rFonts w:ascii="Arial" w:hAnsi="Arial" w:cs="Arial"/>
          <w:sz w:val="22"/>
          <w:szCs w:val="22"/>
        </w:rPr>
        <w:t>a) określenia warunków udziału w postępowaniu,</w:t>
      </w:r>
    </w:p>
    <w:p w:rsidR="005B7093" w:rsidRDefault="003740AE">
      <w:pPr>
        <w:pStyle w:val="Standard"/>
        <w:jc w:val="both"/>
        <w:rPr>
          <w:rFonts w:ascii="Arial" w:hAnsi="Arial" w:cs="Arial"/>
          <w:sz w:val="22"/>
          <w:szCs w:val="22"/>
        </w:rPr>
      </w:pPr>
      <w:r>
        <w:rPr>
          <w:rFonts w:ascii="Arial" w:hAnsi="Arial" w:cs="Arial"/>
          <w:sz w:val="22"/>
          <w:szCs w:val="22"/>
        </w:rPr>
        <w:t>b) wykluczenia odwołującego z postępowania o udzielenie zamówienia,</w:t>
      </w:r>
    </w:p>
    <w:p w:rsidR="005B7093" w:rsidRDefault="003740AE">
      <w:pPr>
        <w:pStyle w:val="Standard"/>
        <w:jc w:val="both"/>
        <w:rPr>
          <w:rFonts w:ascii="Arial" w:hAnsi="Arial" w:cs="Arial"/>
          <w:sz w:val="22"/>
          <w:szCs w:val="22"/>
        </w:rPr>
      </w:pPr>
      <w:r>
        <w:rPr>
          <w:rFonts w:ascii="Arial" w:hAnsi="Arial" w:cs="Arial"/>
          <w:sz w:val="22"/>
          <w:szCs w:val="22"/>
        </w:rPr>
        <w:t>c) odrzucenia oferty odwołującego</w:t>
      </w:r>
    </w:p>
    <w:p w:rsidR="005B7093" w:rsidRDefault="003740AE">
      <w:pPr>
        <w:pStyle w:val="Standard"/>
        <w:jc w:val="both"/>
        <w:rPr>
          <w:rFonts w:ascii="Arial" w:hAnsi="Arial" w:cs="Arial"/>
          <w:sz w:val="22"/>
          <w:szCs w:val="22"/>
        </w:rPr>
      </w:pPr>
      <w:r>
        <w:rPr>
          <w:rFonts w:ascii="Arial" w:hAnsi="Arial" w:cs="Arial"/>
          <w:sz w:val="22"/>
          <w:szCs w:val="22"/>
        </w:rPr>
        <w:t>d) opisu przedmiotu zamówienia,</w:t>
      </w:r>
    </w:p>
    <w:p w:rsidR="005B7093" w:rsidRDefault="003740AE">
      <w:pPr>
        <w:pStyle w:val="Standard"/>
        <w:jc w:val="both"/>
        <w:rPr>
          <w:rFonts w:ascii="Arial" w:hAnsi="Arial" w:cs="Arial"/>
          <w:sz w:val="22"/>
          <w:szCs w:val="22"/>
        </w:rPr>
      </w:pPr>
      <w:r>
        <w:rPr>
          <w:rFonts w:ascii="Arial" w:hAnsi="Arial" w:cs="Arial"/>
          <w:sz w:val="22"/>
          <w:szCs w:val="22"/>
        </w:rPr>
        <w:t>e) wyboru najkorzystniejszej oferty.</w:t>
      </w:r>
    </w:p>
    <w:p w:rsidR="005B7093" w:rsidRDefault="003740AE">
      <w:pPr>
        <w:pStyle w:val="Standard"/>
        <w:jc w:val="both"/>
        <w:rPr>
          <w:rFonts w:ascii="Arial" w:hAnsi="Arial" w:cs="Arial"/>
          <w:sz w:val="22"/>
          <w:szCs w:val="22"/>
        </w:rPr>
      </w:pPr>
      <w:r>
        <w:rPr>
          <w:rFonts w:ascii="Arial" w:hAnsi="Arial"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B7093" w:rsidRDefault="003740AE">
      <w:pPr>
        <w:pStyle w:val="Standard"/>
        <w:jc w:val="both"/>
        <w:rPr>
          <w:rFonts w:ascii="Arial" w:hAnsi="Arial" w:cs="Arial"/>
          <w:sz w:val="22"/>
          <w:szCs w:val="22"/>
        </w:rPr>
      </w:pPr>
      <w:r>
        <w:rPr>
          <w:rFonts w:ascii="Arial" w:hAnsi="Arial" w:cs="Arial"/>
          <w:sz w:val="22"/>
          <w:szCs w:val="22"/>
        </w:rPr>
        <w:t>5. Odwołanie wnosi się do Prezesa Krajowej Izby Odwoławczej w formie pisemnej lub w postaci papierowej albo w postaci elektronicznej, opatrzonej odpowiednio własnoręcznym podpisem albo kwalifikowanym podpisem elektronicznym.</w:t>
      </w:r>
    </w:p>
    <w:p w:rsidR="005B7093" w:rsidRDefault="003740AE">
      <w:pPr>
        <w:pStyle w:val="Standard"/>
        <w:jc w:val="both"/>
        <w:rPr>
          <w:rFonts w:ascii="Arial" w:hAnsi="Arial" w:cs="Arial"/>
          <w:sz w:val="22"/>
          <w:szCs w:val="22"/>
        </w:rPr>
      </w:pPr>
      <w:r>
        <w:rPr>
          <w:rFonts w:ascii="Arial" w:hAnsi="Arial" w:cs="Arial"/>
          <w:sz w:val="22"/>
          <w:szCs w:val="22"/>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B7093" w:rsidRDefault="003740AE">
      <w:pPr>
        <w:pStyle w:val="Standard"/>
        <w:jc w:val="both"/>
        <w:rPr>
          <w:rFonts w:ascii="Arial" w:hAnsi="Arial" w:cs="Arial"/>
          <w:sz w:val="22"/>
          <w:szCs w:val="22"/>
        </w:rPr>
      </w:pPr>
      <w:r>
        <w:rPr>
          <w:rFonts w:ascii="Arial" w:hAnsi="Arial" w:cs="Arial"/>
          <w:sz w:val="22"/>
          <w:szCs w:val="22"/>
        </w:rPr>
        <w:t>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o którym mowa w pkt 3.</w:t>
      </w:r>
    </w:p>
    <w:p w:rsidR="005B7093" w:rsidRDefault="003740AE">
      <w:pPr>
        <w:pStyle w:val="Standard"/>
        <w:jc w:val="both"/>
        <w:rPr>
          <w:rFonts w:ascii="Arial" w:hAnsi="Arial" w:cs="Arial"/>
          <w:sz w:val="22"/>
          <w:szCs w:val="22"/>
        </w:rPr>
      </w:pPr>
      <w:r>
        <w:rPr>
          <w:rFonts w:ascii="Arial" w:hAnsi="Arial" w:cs="Arial"/>
          <w:sz w:val="22"/>
          <w:szCs w:val="22"/>
        </w:rPr>
        <w:t>8. Odwołanie w postępowaniu wnosi się w następujących terminach:</w:t>
      </w:r>
    </w:p>
    <w:p w:rsidR="005B7093" w:rsidRDefault="003740AE">
      <w:pPr>
        <w:pStyle w:val="Standard"/>
        <w:jc w:val="both"/>
        <w:rPr>
          <w:rFonts w:ascii="Arial" w:hAnsi="Arial" w:cs="Arial"/>
          <w:sz w:val="22"/>
          <w:szCs w:val="22"/>
        </w:rPr>
      </w:pPr>
      <w:r>
        <w:rPr>
          <w:rFonts w:ascii="Arial" w:hAnsi="Arial" w:cs="Arial"/>
          <w:sz w:val="22"/>
          <w:szCs w:val="22"/>
        </w:rPr>
        <w:t>a) w terminie 5 dni od dnia przesłania informacji o czynności Zamawiającego stanowiącej podstawę jego wniesienia – jeżeli zostały przesłane przy użyciu środków komunikacji elektronicznej albo w terminie 10 dni - jeżeli zostało przesłane w inny sposób,</w:t>
      </w:r>
    </w:p>
    <w:p w:rsidR="005B7093" w:rsidRDefault="003740AE">
      <w:pPr>
        <w:pStyle w:val="Standard"/>
        <w:jc w:val="both"/>
        <w:rPr>
          <w:rFonts w:ascii="Arial" w:hAnsi="Arial" w:cs="Arial"/>
          <w:sz w:val="22"/>
          <w:szCs w:val="22"/>
        </w:rPr>
      </w:pPr>
      <w:r>
        <w:rPr>
          <w:rFonts w:ascii="Arial" w:hAnsi="Arial" w:cs="Arial"/>
          <w:sz w:val="22"/>
          <w:szCs w:val="22"/>
        </w:rPr>
        <w:t>b) wobec treści ogłoszenia o zamówieniu lub postanowień specyfikacji istotnych warunków zamówienia - w terminie 5 dni od dnia zamieszczenia ogłoszenia w Biuletynie Zamówień Publicznych lub specyfikacji istotnych warunków zamówienia na stronie internetowej,</w:t>
      </w:r>
    </w:p>
    <w:p w:rsidR="005B7093" w:rsidRDefault="003740AE">
      <w:pPr>
        <w:pStyle w:val="Standard"/>
        <w:jc w:val="both"/>
        <w:rPr>
          <w:rFonts w:ascii="Arial" w:hAnsi="Arial" w:cs="Arial"/>
          <w:sz w:val="22"/>
          <w:szCs w:val="22"/>
        </w:rPr>
      </w:pPr>
      <w:r>
        <w:rPr>
          <w:rFonts w:ascii="Arial" w:hAnsi="Arial" w:cs="Arial"/>
          <w:sz w:val="22"/>
          <w:szCs w:val="22"/>
        </w:rPr>
        <w:lastRenderedPageBreak/>
        <w:t>c) odwołanie wobec czynności innych niż określone w pkt a) i b) wnosi się w terminie 5 dni od dnia, w którym powzięto lub przy zachowaniu należytej staranności można było powziąć wiadomość o okolicznościach stanowiących podstawę jego wniesienia.</w:t>
      </w:r>
    </w:p>
    <w:p w:rsidR="005B7093" w:rsidRDefault="003740AE">
      <w:pPr>
        <w:pStyle w:val="Standard"/>
        <w:jc w:val="both"/>
        <w:rPr>
          <w:rFonts w:ascii="Arial" w:hAnsi="Arial" w:cs="Arial"/>
          <w:sz w:val="22"/>
          <w:szCs w:val="22"/>
        </w:rPr>
      </w:pPr>
      <w:r>
        <w:rPr>
          <w:rFonts w:ascii="Arial" w:hAnsi="Arial" w:cs="Arial"/>
          <w:sz w:val="22"/>
          <w:szCs w:val="22"/>
        </w:rPr>
        <w:t>9. Szczegółowe regulacje prawne dotyczące wnoszenia odwołania zawiera:</w:t>
      </w:r>
    </w:p>
    <w:p w:rsidR="005B7093" w:rsidRDefault="003740AE">
      <w:pPr>
        <w:pStyle w:val="Standard"/>
        <w:jc w:val="both"/>
        <w:rPr>
          <w:rFonts w:ascii="Arial" w:hAnsi="Arial" w:cs="Arial"/>
          <w:sz w:val="22"/>
          <w:szCs w:val="22"/>
        </w:rPr>
      </w:pPr>
      <w:r>
        <w:rPr>
          <w:rFonts w:ascii="Arial" w:hAnsi="Arial" w:cs="Arial"/>
          <w:sz w:val="22"/>
          <w:szCs w:val="22"/>
        </w:rPr>
        <w:t xml:space="preserve">a) rozporządzenie Prezesa Rady Ministrów z dnia 15 marca 2010 r. w sprawie wysokości i sposobu pobierania wpisu od odwołania oraz rodzajów kosztów w postępowaniu odwoławczym i sposobu ich rozliczania (tekst jednolity Dz. U. z 2018 r. poz. 972 z </w:t>
      </w:r>
      <w:proofErr w:type="spellStart"/>
      <w:r>
        <w:rPr>
          <w:rFonts w:ascii="Arial" w:hAnsi="Arial" w:cs="Arial"/>
          <w:sz w:val="22"/>
          <w:szCs w:val="22"/>
        </w:rPr>
        <w:t>późn</w:t>
      </w:r>
      <w:proofErr w:type="spellEnd"/>
      <w:r>
        <w:rPr>
          <w:rFonts w:ascii="Arial" w:hAnsi="Arial" w:cs="Arial"/>
          <w:sz w:val="22"/>
          <w:szCs w:val="22"/>
        </w:rPr>
        <w:t>. zm.),</w:t>
      </w:r>
    </w:p>
    <w:p w:rsidR="005B7093" w:rsidRDefault="003740AE">
      <w:pPr>
        <w:pStyle w:val="Standard"/>
        <w:jc w:val="both"/>
        <w:rPr>
          <w:rFonts w:ascii="Arial" w:hAnsi="Arial" w:cs="Arial"/>
          <w:sz w:val="22"/>
          <w:szCs w:val="22"/>
        </w:rPr>
      </w:pPr>
      <w:r>
        <w:rPr>
          <w:rFonts w:ascii="Arial" w:hAnsi="Arial" w:cs="Arial"/>
          <w:sz w:val="22"/>
          <w:szCs w:val="22"/>
        </w:rPr>
        <w:t xml:space="preserve">b) rozporządzenie Prezesa Rady Ministrów z dnia 22 marca 2010 r. w sprawie regulaminu postępowania przy rozpoznawaniu </w:t>
      </w:r>
      <w:proofErr w:type="spellStart"/>
      <w:r>
        <w:rPr>
          <w:rFonts w:ascii="Arial" w:hAnsi="Arial" w:cs="Arial"/>
          <w:sz w:val="22"/>
          <w:szCs w:val="22"/>
        </w:rPr>
        <w:t>odwołań</w:t>
      </w:r>
      <w:proofErr w:type="spellEnd"/>
      <w:r>
        <w:rPr>
          <w:rFonts w:ascii="Arial" w:hAnsi="Arial" w:cs="Arial"/>
          <w:sz w:val="22"/>
          <w:szCs w:val="22"/>
        </w:rPr>
        <w:t xml:space="preserve"> (tekst jedn. Dz.U. z 2018 r. poz. 1092 z </w:t>
      </w:r>
      <w:proofErr w:type="spellStart"/>
      <w:r>
        <w:rPr>
          <w:rFonts w:ascii="Arial" w:hAnsi="Arial" w:cs="Arial"/>
          <w:sz w:val="22"/>
          <w:szCs w:val="22"/>
        </w:rPr>
        <w:t>późn</w:t>
      </w:r>
      <w:proofErr w:type="spellEnd"/>
      <w:r>
        <w:rPr>
          <w:rFonts w:ascii="Arial" w:hAnsi="Arial" w:cs="Arial"/>
          <w:sz w:val="22"/>
          <w:szCs w:val="22"/>
        </w:rPr>
        <w:t>. zm.).</w:t>
      </w:r>
    </w:p>
    <w:p w:rsidR="005B7093" w:rsidRDefault="003740AE">
      <w:pPr>
        <w:pStyle w:val="Standard"/>
        <w:jc w:val="both"/>
        <w:rPr>
          <w:rFonts w:ascii="Arial" w:hAnsi="Arial" w:cs="Arial"/>
          <w:sz w:val="22"/>
          <w:szCs w:val="22"/>
        </w:rPr>
      </w:pPr>
      <w:r>
        <w:rPr>
          <w:rFonts w:ascii="Arial" w:hAnsi="Arial" w:cs="Arial"/>
          <w:sz w:val="22"/>
          <w:szCs w:val="22"/>
        </w:rPr>
        <w:t>10. Na orzeczenie Krajowej Izby Odwoławczej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w:t>
      </w:r>
    </w:p>
    <w:p w:rsidR="005B7093" w:rsidRDefault="003740AE">
      <w:pPr>
        <w:pStyle w:val="Standard"/>
        <w:jc w:val="both"/>
        <w:rPr>
          <w:rFonts w:ascii="Arial" w:hAnsi="Arial" w:cs="Arial"/>
          <w:sz w:val="22"/>
          <w:szCs w:val="22"/>
        </w:rPr>
      </w:pPr>
      <w:r>
        <w:rPr>
          <w:rFonts w:ascii="Arial" w:hAnsi="Arial" w:cs="Arial"/>
          <w:sz w:val="22"/>
          <w:szCs w:val="22"/>
        </w:rPr>
        <w:t>wyznaczonego w rozumieniu ustawy z dnia 23 listopada 2012 r. – Prawo pocztowe (tekst jedn. Dz.U. z 2018 r. poz. 2188 z późn.zm.) jest równoznaczne z jej wniesieniem.</w:t>
      </w:r>
    </w:p>
    <w:p w:rsidR="005B7093" w:rsidRDefault="005B7093">
      <w:pPr>
        <w:pStyle w:val="Standard"/>
        <w:jc w:val="both"/>
        <w:rPr>
          <w:rFonts w:ascii="Arial" w:hAnsi="Arial" w:cs="Arial"/>
          <w:sz w:val="22"/>
          <w:szCs w:val="22"/>
        </w:rPr>
      </w:pPr>
    </w:p>
    <w:p w:rsidR="005B7093" w:rsidRDefault="003740AE">
      <w:pPr>
        <w:pStyle w:val="Standard"/>
        <w:jc w:val="both"/>
        <w:rPr>
          <w:rFonts w:ascii="Arial" w:hAnsi="Arial" w:cs="Arial"/>
          <w:b/>
          <w:sz w:val="22"/>
          <w:szCs w:val="22"/>
        </w:rPr>
      </w:pPr>
      <w:r>
        <w:rPr>
          <w:rFonts w:ascii="Arial" w:hAnsi="Arial" w:cs="Arial"/>
          <w:b/>
          <w:sz w:val="22"/>
          <w:szCs w:val="22"/>
        </w:rPr>
        <w:t>ROZDZIAŁ XVI</w:t>
      </w:r>
      <w:r w:rsidR="00185E6E">
        <w:rPr>
          <w:rFonts w:ascii="Arial" w:hAnsi="Arial" w:cs="Arial"/>
          <w:b/>
          <w:sz w:val="22"/>
          <w:szCs w:val="22"/>
        </w:rPr>
        <w:t>I</w:t>
      </w:r>
    </w:p>
    <w:p w:rsidR="005B7093" w:rsidRDefault="003740AE">
      <w:pPr>
        <w:pStyle w:val="Standard"/>
        <w:jc w:val="both"/>
        <w:rPr>
          <w:rFonts w:ascii="Arial" w:hAnsi="Arial" w:cs="Arial"/>
          <w:b/>
          <w:sz w:val="22"/>
          <w:szCs w:val="22"/>
        </w:rPr>
      </w:pPr>
      <w:r>
        <w:rPr>
          <w:rFonts w:ascii="Arial" w:hAnsi="Arial" w:cs="Arial"/>
          <w:b/>
          <w:sz w:val="22"/>
          <w:szCs w:val="22"/>
        </w:rPr>
        <w:t>POZOSTAŁE INFORMACJE</w:t>
      </w:r>
    </w:p>
    <w:p w:rsidR="005B7093" w:rsidRDefault="005B7093">
      <w:pPr>
        <w:pStyle w:val="Standard"/>
        <w:jc w:val="both"/>
        <w:rPr>
          <w:rFonts w:ascii="Arial" w:hAnsi="Arial" w:cs="Arial"/>
          <w:b/>
          <w:sz w:val="22"/>
          <w:szCs w:val="22"/>
        </w:rPr>
      </w:pPr>
    </w:p>
    <w:p w:rsidR="005B7093" w:rsidRDefault="003740AE">
      <w:pPr>
        <w:pStyle w:val="Standard"/>
        <w:jc w:val="both"/>
      </w:pPr>
      <w:r>
        <w:rPr>
          <w:rFonts w:ascii="Arial" w:hAnsi="Arial" w:cs="Arial"/>
          <w:b/>
          <w:bCs/>
          <w:sz w:val="22"/>
          <w:szCs w:val="22"/>
        </w:rPr>
        <w:t>1. Informacje dotyczące walut obcych, w jakich mogą być prowadzone rozliczenia między Zamawiającym a Wykonawcą, jeżeli zamawiający przewiduje rozliczenia w walutach obcych oraz inne informacje</w:t>
      </w:r>
    </w:p>
    <w:p w:rsidR="005B7093" w:rsidRDefault="003740AE">
      <w:pPr>
        <w:pStyle w:val="Standard"/>
        <w:jc w:val="both"/>
        <w:rPr>
          <w:rFonts w:ascii="Arial" w:hAnsi="Arial" w:cs="Arial"/>
          <w:sz w:val="22"/>
          <w:szCs w:val="22"/>
        </w:rPr>
      </w:pPr>
      <w:r>
        <w:rPr>
          <w:rFonts w:ascii="Arial" w:hAnsi="Arial" w:cs="Arial"/>
          <w:sz w:val="22"/>
          <w:szCs w:val="22"/>
        </w:rPr>
        <w:t>1) Rozliczenia finansowe Zamawiającego z Wykonawcą prowadzone będą w PLN.</w:t>
      </w:r>
    </w:p>
    <w:p w:rsidR="005B7093" w:rsidRDefault="003740AE">
      <w:pPr>
        <w:pStyle w:val="Standard"/>
        <w:jc w:val="both"/>
        <w:rPr>
          <w:rFonts w:ascii="Arial" w:hAnsi="Arial" w:cs="Arial"/>
          <w:sz w:val="22"/>
          <w:szCs w:val="22"/>
        </w:rPr>
      </w:pPr>
      <w:r>
        <w:rPr>
          <w:rFonts w:ascii="Arial" w:hAnsi="Arial" w:cs="Arial"/>
          <w:sz w:val="22"/>
          <w:szCs w:val="22"/>
        </w:rPr>
        <w:t>2) Zamawiający nie przewiduje udzielenia zaliczek na poczet wykonania zamówienia.</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2.Wysokość zwrotu kosztów udziału w postępowaniu, jeżeli zamawiający przewiduje ich zwrot</w:t>
      </w:r>
    </w:p>
    <w:p w:rsidR="005B7093" w:rsidRDefault="003740AE">
      <w:pPr>
        <w:pStyle w:val="Standard"/>
        <w:jc w:val="both"/>
        <w:rPr>
          <w:rFonts w:ascii="Arial" w:hAnsi="Arial" w:cs="Arial"/>
          <w:sz w:val="22"/>
          <w:szCs w:val="22"/>
        </w:rPr>
      </w:pPr>
      <w:r>
        <w:rPr>
          <w:rFonts w:ascii="Arial" w:hAnsi="Arial" w:cs="Arial"/>
          <w:sz w:val="22"/>
          <w:szCs w:val="22"/>
        </w:rPr>
        <w:t>Zamawiający nie przewiduje zwrotu kosztów udziału w postępowaniu.</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3. Wymagania, o których mowa w art. 29 ust. 4 ustawy Prawo zamówień publicznych, związane z realizacją zamówienia, obejmujące aspekty gospodarcze, środowiskowe, społeczne, związane z innowacyjnością lub</w:t>
      </w:r>
    </w:p>
    <w:p w:rsidR="005B7093" w:rsidRDefault="003740AE">
      <w:pPr>
        <w:pStyle w:val="Standard"/>
        <w:jc w:val="both"/>
      </w:pPr>
      <w:r>
        <w:rPr>
          <w:rFonts w:ascii="Arial" w:hAnsi="Arial" w:cs="Arial"/>
          <w:b/>
          <w:bCs/>
          <w:sz w:val="22"/>
          <w:szCs w:val="22"/>
        </w:rPr>
        <w:t>zatrudnieniem, w szczególności dotyczące zatrudnienia bezrobotnych, młodocianych, osób niepełnosprawnych oraz osób, o których mowa w ustawie z dnia 13 czerwca 2003 r. o zatrudnieniu socjalnym (Dz.U. z 2016 r. poz. 1828) lub we właściwych przepisach państw członkowskich Unii Europejskiej lub Europejskiego Obszaru Gospodarczego.</w:t>
      </w:r>
    </w:p>
    <w:p w:rsidR="005B7093" w:rsidRDefault="003740AE">
      <w:pPr>
        <w:pStyle w:val="Standard"/>
        <w:jc w:val="both"/>
        <w:rPr>
          <w:rFonts w:ascii="Arial" w:hAnsi="Arial" w:cs="Arial"/>
          <w:sz w:val="22"/>
          <w:szCs w:val="22"/>
        </w:rPr>
      </w:pPr>
      <w:r>
        <w:rPr>
          <w:rFonts w:ascii="Arial" w:hAnsi="Arial" w:cs="Arial"/>
          <w:sz w:val="22"/>
          <w:szCs w:val="22"/>
        </w:rPr>
        <w:t>Zamawiający nie określa żadnych wymagań w zakresie, o którym mowa w art. 29 ust. 4 ustawy Prawo zamówień publicznych.</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4. Informacje o obowiązku osobistego wykonania przez Wykonawcę kluczowych części zamówienia, jeżeli zamawiający dokonuje takiego zastrzeżenia zgodnie z art. 36a ust. 2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Zamawiający nie dokonuje zastrzeżenia osobistego wykonania przez Wykonawcę kluczowych części zamówienia.</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5. Wymagania dotyczące umowy o podwykonawstwo</w:t>
      </w:r>
    </w:p>
    <w:p w:rsidR="005B7093" w:rsidRDefault="003740AE">
      <w:pPr>
        <w:pStyle w:val="Standard"/>
        <w:jc w:val="both"/>
        <w:rPr>
          <w:rFonts w:ascii="Arial" w:hAnsi="Arial" w:cs="Arial"/>
          <w:sz w:val="22"/>
          <w:szCs w:val="22"/>
        </w:rPr>
      </w:pPr>
      <w:r>
        <w:rPr>
          <w:rFonts w:ascii="Arial" w:hAnsi="Arial" w:cs="Arial"/>
          <w:sz w:val="22"/>
          <w:szCs w:val="22"/>
        </w:rPr>
        <w:t>Wymagania dotyczące umowy o podwykonawstwo oraz informacje o umowach o podwykonawstwo, o których mowa w art. 36 ust. 2 pkt 11 ustawy Prawo zamówień publicznych, zostały zawarte w projekcie umowy, stanowiącym załącznik nr 1 do SIWZ.</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6. Standardy jakościowe, o których mowa w art. 91 ust. 2a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 xml:space="preserve">Zamawiający nie stawia żadnych wymogów dotyczących standardów jakościowych, o których mowa w art. 91 ust. 2a ustawy Prawo zamówień publicznych, z uwagi na fakt, że cena nie stanowi jedynego </w:t>
      </w:r>
      <w:r>
        <w:rPr>
          <w:rFonts w:ascii="Arial" w:hAnsi="Arial" w:cs="Arial"/>
          <w:sz w:val="22"/>
          <w:szCs w:val="22"/>
        </w:rPr>
        <w:lastRenderedPageBreak/>
        <w:t>kryterium oceny ofert.</w:t>
      </w:r>
    </w:p>
    <w:p w:rsidR="005B7093" w:rsidRDefault="005B7093">
      <w:pPr>
        <w:pStyle w:val="Standard"/>
        <w:jc w:val="both"/>
        <w:rPr>
          <w:rFonts w:ascii="Arial" w:hAnsi="Arial" w:cs="Arial"/>
          <w:sz w:val="22"/>
          <w:szCs w:val="22"/>
        </w:rPr>
      </w:pPr>
    </w:p>
    <w:p w:rsidR="005B7093" w:rsidRDefault="003740AE">
      <w:pPr>
        <w:pStyle w:val="Standard"/>
        <w:jc w:val="both"/>
      </w:pPr>
      <w:r>
        <w:rPr>
          <w:rFonts w:ascii="Arial" w:hAnsi="Arial" w:cs="Arial"/>
          <w:b/>
          <w:bCs/>
          <w:sz w:val="22"/>
          <w:szCs w:val="22"/>
        </w:rPr>
        <w:t>7. Wymóg lub możliwość złożenia ofert w postaci katalogów elektronicznych lub dołączenia katalogów elektronicznych do oferty, w sytuacji określonej w art. 10a ust. 2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 xml:space="preserve">Zamawiający nie wyraża zgody na złożenie oferty w postaci katalogów </w:t>
      </w:r>
      <w:proofErr w:type="gramStart"/>
      <w:r>
        <w:rPr>
          <w:rFonts w:ascii="Arial" w:hAnsi="Arial" w:cs="Arial"/>
          <w:sz w:val="22"/>
          <w:szCs w:val="22"/>
        </w:rPr>
        <w:t>elektronicznych,</w:t>
      </w:r>
      <w:proofErr w:type="gramEnd"/>
      <w:r>
        <w:rPr>
          <w:rFonts w:ascii="Arial" w:hAnsi="Arial" w:cs="Arial"/>
          <w:sz w:val="22"/>
          <w:szCs w:val="22"/>
        </w:rPr>
        <w:t xml:space="preserve"> ani na dołączenie do oferty katalogów elektronicznych, o których mowa w art. 10a ust. 2 ustawy Prawo zamówień publicznych.</w:t>
      </w:r>
    </w:p>
    <w:p w:rsidR="005B7093" w:rsidRDefault="005B7093">
      <w:pPr>
        <w:pStyle w:val="Standard"/>
        <w:rPr>
          <w:rFonts w:ascii="Arial" w:hAnsi="Arial" w:cs="Arial"/>
          <w:sz w:val="22"/>
          <w:szCs w:val="22"/>
        </w:rPr>
      </w:pPr>
    </w:p>
    <w:p w:rsidR="005B7093" w:rsidRDefault="003740AE">
      <w:pPr>
        <w:pStyle w:val="Standard"/>
      </w:pPr>
      <w:r>
        <w:rPr>
          <w:rFonts w:ascii="Arial" w:hAnsi="Arial" w:cs="Arial"/>
          <w:b/>
          <w:bCs/>
          <w:sz w:val="22"/>
          <w:szCs w:val="22"/>
        </w:rPr>
        <w:t xml:space="preserve">8. Obowiązek informacyjny wynikający z art. 13 RODO w związku ze zbieraniem danych osobowych bezpośrednio od osoby fizycznej, której dane dotyczą, w celu związanym z postępowaniem o udzielenie zamówienia publicznego </w:t>
      </w:r>
      <w:r>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Arial" w:hAnsi="Arial" w:cs="Arial"/>
          <w:sz w:val="22"/>
          <w:szCs w:val="22"/>
        </w:rPr>
        <w:t>Dz.Urz</w:t>
      </w:r>
      <w:proofErr w:type="spellEnd"/>
      <w:r>
        <w:rPr>
          <w:rFonts w:ascii="Arial" w:hAnsi="Arial" w:cs="Arial"/>
          <w:sz w:val="22"/>
          <w:szCs w:val="22"/>
        </w:rPr>
        <w:t>. UE L 119 z 04.05.2016, str. 1) dalej „RODO”, informuję, że:</w:t>
      </w:r>
    </w:p>
    <w:p w:rsidR="005B7093" w:rsidRDefault="003740AE">
      <w:pPr>
        <w:pStyle w:val="Standard"/>
        <w:jc w:val="both"/>
        <w:rPr>
          <w:rFonts w:ascii="Arial" w:hAnsi="Arial" w:cs="Arial"/>
          <w:sz w:val="22"/>
          <w:szCs w:val="22"/>
        </w:rPr>
      </w:pPr>
      <w:r>
        <w:rPr>
          <w:rFonts w:ascii="Arial" w:hAnsi="Arial" w:cs="Arial"/>
          <w:sz w:val="22"/>
          <w:szCs w:val="22"/>
        </w:rPr>
        <w:t>1) administratorem Pani/Pana danych osobowych jest Światowy Związek Żołnierzy Armii Krajowej Okręg Zamość, ul. Partyzantów 3, 22-400 Zamość.</w:t>
      </w:r>
    </w:p>
    <w:p w:rsidR="005B7093" w:rsidRDefault="003740AE">
      <w:pPr>
        <w:pStyle w:val="Standard"/>
        <w:jc w:val="both"/>
      </w:pPr>
      <w:r>
        <w:rPr>
          <w:rFonts w:ascii="Arial" w:hAnsi="Arial" w:cs="Arial"/>
          <w:sz w:val="22"/>
          <w:szCs w:val="22"/>
        </w:rPr>
        <w:t xml:space="preserve">3) Pani/Pana dane osobowe przetwarzane będą na podstawie art. 6 ust. 1 lit. c RODO w celu związanym z postępowaniem o udzielenie zamówienia publicznego pn. </w:t>
      </w:r>
      <w:r>
        <w:rPr>
          <w:rFonts w:ascii="Arial" w:hAnsi="Arial" w:cs="Arial"/>
          <w:i/>
          <w:iCs/>
          <w:sz w:val="22"/>
          <w:szCs w:val="22"/>
        </w:rPr>
        <w:t xml:space="preserve">Budowa Sali ekspozycyjnej przy Muzeum Historycznym AK w Bondyrzu – </w:t>
      </w:r>
      <w:r>
        <w:rPr>
          <w:rFonts w:ascii="Arial" w:hAnsi="Arial" w:cs="Arial"/>
          <w:sz w:val="22"/>
          <w:szCs w:val="22"/>
        </w:rPr>
        <w:t>prowadzonym w trybie przetargu nieograniczonego,</w:t>
      </w:r>
    </w:p>
    <w:p w:rsidR="005B7093" w:rsidRDefault="003740AE">
      <w:pPr>
        <w:pStyle w:val="Standard"/>
        <w:jc w:val="both"/>
        <w:rPr>
          <w:rFonts w:ascii="Arial" w:hAnsi="Arial" w:cs="Arial"/>
          <w:sz w:val="22"/>
          <w:szCs w:val="22"/>
        </w:rPr>
      </w:pPr>
      <w:r>
        <w:rPr>
          <w:rFonts w:ascii="Arial" w:hAnsi="Arial" w:cs="Arial"/>
          <w:sz w:val="22"/>
          <w:szCs w:val="22"/>
        </w:rPr>
        <w:t>4) odbiorcami Pani/Pana danych osobowych będą osoby lub podmioty, którym udostępniona zostanie dokumentacja postępowania w oparciu o art. 8 oraz art. 96 ust. 3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5) Pani/Pana dane osobowe będą przechowywane, zgodnie z art. 97 ust. 1 ustawy Prawo zamówień publicznych, przez okres 5 lat od dnia zakończenia postępowania o udzielenie zamówienia, a jeżeli czas trwania umowy przekracza 5 lata, okres przechowywania obejmuje cały czas trwania umowy;</w:t>
      </w:r>
    </w:p>
    <w:p w:rsidR="005B7093" w:rsidRDefault="003740AE">
      <w:pPr>
        <w:pStyle w:val="Standard"/>
        <w:jc w:val="both"/>
        <w:rPr>
          <w:rFonts w:ascii="Arial" w:hAnsi="Arial" w:cs="Arial"/>
          <w:sz w:val="22"/>
          <w:szCs w:val="22"/>
        </w:rPr>
      </w:pPr>
      <w:r>
        <w:rPr>
          <w:rFonts w:ascii="Arial" w:hAnsi="Arial" w:cs="Arial"/>
          <w:sz w:val="22"/>
          <w:szCs w:val="22"/>
        </w:rP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5B7093" w:rsidRDefault="003740AE">
      <w:pPr>
        <w:pStyle w:val="Standard"/>
        <w:jc w:val="both"/>
        <w:rPr>
          <w:rFonts w:ascii="Arial" w:hAnsi="Arial" w:cs="Arial"/>
          <w:sz w:val="22"/>
          <w:szCs w:val="22"/>
        </w:rPr>
      </w:pPr>
      <w:r>
        <w:rPr>
          <w:rFonts w:ascii="Arial" w:hAnsi="Arial" w:cs="Arial"/>
          <w:sz w:val="22"/>
          <w:szCs w:val="22"/>
        </w:rPr>
        <w:t>7) w odniesieniu do Pani/Pana danych osobowych decyzje nie będą podejmowane w sposób zautomatyzowany, stosowanie do art. 22 RODO;</w:t>
      </w:r>
    </w:p>
    <w:p w:rsidR="005B7093" w:rsidRDefault="003740AE">
      <w:pPr>
        <w:pStyle w:val="Standard"/>
        <w:jc w:val="both"/>
        <w:rPr>
          <w:rFonts w:ascii="Arial" w:hAnsi="Arial" w:cs="Arial"/>
          <w:sz w:val="22"/>
          <w:szCs w:val="22"/>
        </w:rPr>
      </w:pPr>
      <w:r>
        <w:rPr>
          <w:rFonts w:ascii="Arial" w:hAnsi="Arial" w:cs="Arial"/>
          <w:sz w:val="22"/>
          <w:szCs w:val="22"/>
        </w:rPr>
        <w:t>8) posiada Pani/Pan:</w:t>
      </w:r>
    </w:p>
    <w:p w:rsidR="005B7093" w:rsidRDefault="003740AE">
      <w:pPr>
        <w:pStyle w:val="Standard"/>
        <w:jc w:val="both"/>
        <w:rPr>
          <w:rFonts w:ascii="Arial" w:hAnsi="Arial" w:cs="Arial"/>
          <w:sz w:val="22"/>
          <w:szCs w:val="22"/>
        </w:rPr>
      </w:pPr>
      <w:r>
        <w:rPr>
          <w:rFonts w:ascii="Arial" w:hAnsi="Arial" w:cs="Arial"/>
          <w:sz w:val="22"/>
          <w:szCs w:val="22"/>
        </w:rPr>
        <w:t>− na podstawie art. 15 RODO prawo dostępu do danych osobowych Pani/Pana dotyczących;</w:t>
      </w:r>
    </w:p>
    <w:p w:rsidR="005B7093" w:rsidRDefault="003740AE">
      <w:pPr>
        <w:pStyle w:val="Standard"/>
        <w:jc w:val="both"/>
        <w:rPr>
          <w:rFonts w:ascii="Arial" w:hAnsi="Arial" w:cs="Arial"/>
          <w:sz w:val="22"/>
          <w:szCs w:val="22"/>
        </w:rPr>
      </w:pPr>
      <w:r>
        <w:rPr>
          <w:rFonts w:ascii="Arial" w:hAnsi="Arial" w:cs="Arial"/>
          <w:sz w:val="22"/>
          <w:szCs w:val="22"/>
        </w:rPr>
        <w:t>− na podstawie art. 16 RODO prawo do sprostowania Pani/Pana danych osobowych, 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w:t>
      </w:r>
    </w:p>
    <w:p w:rsidR="005B7093" w:rsidRDefault="003740AE">
      <w:pPr>
        <w:pStyle w:val="Standard"/>
        <w:jc w:val="both"/>
        <w:rPr>
          <w:rFonts w:ascii="Arial" w:hAnsi="Arial" w:cs="Arial"/>
          <w:sz w:val="22"/>
          <w:szCs w:val="22"/>
        </w:rPr>
      </w:pPr>
      <w:r>
        <w:rPr>
          <w:rFonts w:ascii="Arial" w:hAnsi="Arial" w:cs="Arial"/>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093" w:rsidRDefault="003740AE">
      <w:pPr>
        <w:pStyle w:val="Standard"/>
        <w:jc w:val="both"/>
        <w:rPr>
          <w:rFonts w:ascii="Arial" w:hAnsi="Arial" w:cs="Arial"/>
          <w:sz w:val="22"/>
          <w:szCs w:val="22"/>
        </w:rPr>
      </w:pPr>
      <w:r>
        <w:rPr>
          <w:rFonts w:ascii="Arial" w:hAnsi="Arial" w:cs="Arial"/>
          <w:sz w:val="22"/>
          <w:szCs w:val="22"/>
        </w:rPr>
        <w:t>− prawo do wniesienia skargi do Prezesa Urzędu Ochrony Danych Osobowych, gdy uzna Pani/Pan, że przetwarzanie danych osobowych Pani/Pana dotyczących narusza przepisy RODO;</w:t>
      </w:r>
    </w:p>
    <w:p w:rsidR="005B7093" w:rsidRDefault="003740AE">
      <w:pPr>
        <w:pStyle w:val="Standard"/>
        <w:jc w:val="both"/>
        <w:rPr>
          <w:rFonts w:ascii="Arial" w:hAnsi="Arial" w:cs="Arial"/>
          <w:sz w:val="22"/>
          <w:szCs w:val="22"/>
        </w:rPr>
      </w:pPr>
      <w:r>
        <w:rPr>
          <w:rFonts w:ascii="Arial" w:hAnsi="Arial" w:cs="Arial"/>
          <w:sz w:val="22"/>
          <w:szCs w:val="22"/>
        </w:rPr>
        <w:t>9) nie przysługuje Pani/Panu:</w:t>
      </w:r>
    </w:p>
    <w:p w:rsidR="005B7093" w:rsidRDefault="003740AE">
      <w:pPr>
        <w:pStyle w:val="Standard"/>
        <w:jc w:val="both"/>
        <w:rPr>
          <w:rFonts w:ascii="Arial" w:hAnsi="Arial" w:cs="Arial"/>
          <w:sz w:val="22"/>
          <w:szCs w:val="22"/>
        </w:rPr>
      </w:pPr>
      <w:r>
        <w:rPr>
          <w:rFonts w:ascii="Arial" w:hAnsi="Arial" w:cs="Arial"/>
          <w:sz w:val="22"/>
          <w:szCs w:val="22"/>
        </w:rPr>
        <w:t>− w związku z art. 17 ust. 3 lit. b, d lub e RODO prawo do usunięcia danych osobowych;</w:t>
      </w:r>
    </w:p>
    <w:p w:rsidR="005B7093" w:rsidRDefault="003740AE">
      <w:pPr>
        <w:pStyle w:val="Standard"/>
        <w:jc w:val="both"/>
        <w:rPr>
          <w:rFonts w:ascii="Arial" w:hAnsi="Arial" w:cs="Arial"/>
          <w:sz w:val="22"/>
          <w:szCs w:val="22"/>
        </w:rPr>
      </w:pPr>
      <w:r>
        <w:rPr>
          <w:rFonts w:ascii="Arial" w:hAnsi="Arial" w:cs="Arial"/>
          <w:sz w:val="22"/>
          <w:szCs w:val="22"/>
        </w:rPr>
        <w:t>− prawo do przenoszenia danych osobowych, o którym mowa w art. 20 RODO;</w:t>
      </w:r>
    </w:p>
    <w:p w:rsidR="005B7093" w:rsidRDefault="003740AE">
      <w:pPr>
        <w:pStyle w:val="Standard"/>
        <w:jc w:val="both"/>
        <w:rPr>
          <w:rFonts w:ascii="Arial" w:hAnsi="Arial" w:cs="Arial"/>
          <w:sz w:val="22"/>
          <w:szCs w:val="22"/>
        </w:rPr>
      </w:pPr>
      <w:r>
        <w:rPr>
          <w:rFonts w:ascii="Arial" w:hAnsi="Arial" w:cs="Arial"/>
          <w:sz w:val="22"/>
          <w:szCs w:val="22"/>
        </w:rPr>
        <w:t>− na podstawie art. 21 RODO prawo sprzeciwu, wobec przetwarzania danych osobowych, gdyż podstawą prawną przetwarzania Pani/Pana danych osobowych jest art. 6 ust. 1 lit. c RODO.</w:t>
      </w:r>
    </w:p>
    <w:p w:rsidR="005B7093" w:rsidRDefault="005B7093">
      <w:pPr>
        <w:pStyle w:val="Standard"/>
        <w:jc w:val="both"/>
        <w:rPr>
          <w:rFonts w:ascii="Arial" w:hAnsi="Arial" w:cs="Arial"/>
          <w:b/>
          <w:bCs/>
          <w:sz w:val="22"/>
          <w:szCs w:val="22"/>
        </w:rPr>
      </w:pPr>
    </w:p>
    <w:p w:rsidR="00185E6E" w:rsidRDefault="00185E6E">
      <w:pPr>
        <w:pStyle w:val="Standard"/>
        <w:jc w:val="both"/>
        <w:rPr>
          <w:rFonts w:ascii="Arial" w:hAnsi="Arial" w:cs="Arial"/>
          <w:b/>
          <w:bCs/>
          <w:sz w:val="22"/>
          <w:szCs w:val="22"/>
        </w:rPr>
      </w:pPr>
    </w:p>
    <w:p w:rsidR="005B7093" w:rsidRDefault="003740AE">
      <w:pPr>
        <w:pStyle w:val="Standard"/>
        <w:jc w:val="both"/>
      </w:pPr>
      <w:r>
        <w:rPr>
          <w:rFonts w:ascii="Arial" w:hAnsi="Arial" w:cs="Arial"/>
          <w:b/>
          <w:bCs/>
          <w:sz w:val="22"/>
          <w:szCs w:val="22"/>
        </w:rPr>
        <w:lastRenderedPageBreak/>
        <w:t>Spis załączników</w:t>
      </w:r>
    </w:p>
    <w:p w:rsidR="005B7093" w:rsidRDefault="005B7093">
      <w:pPr>
        <w:pStyle w:val="Standard"/>
        <w:jc w:val="both"/>
        <w:rPr>
          <w:rFonts w:ascii="Arial" w:hAnsi="Arial" w:cs="Arial"/>
          <w:sz w:val="22"/>
          <w:szCs w:val="22"/>
        </w:rPr>
      </w:pP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1 – Projekt umowy</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2 – Formularz ofertowy</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3 - Oświadczenie dotyczące przesłanek wykluczenia z postępowania</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4 - Oświadczenie dotyczące spełniania warunków udziału w postępowaniu</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5 - Wykaz osób skierowanych przez Wykonawcę do realizacji zamówienia publicznego</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6 – Wykaz robót budowlanych</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7 - Zobowiązanie innego podmiotu do udostępnienia zasobów</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8 Oświadczenie dotyczące przynależności lub braku przynależności do grupy kapitałowej</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9 - Projekt budowlano-wykonawczy</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10 - Specyfikacje techniczne</w:t>
      </w:r>
    </w:p>
    <w:p w:rsidR="005B7093" w:rsidRDefault="003740AE">
      <w:pPr>
        <w:pStyle w:val="Akapitzlist"/>
        <w:numPr>
          <w:ilvl w:val="1"/>
          <w:numId w:val="12"/>
        </w:numPr>
        <w:rPr>
          <w:rFonts w:ascii="Arial" w:hAnsi="Arial" w:cs="Arial"/>
          <w:sz w:val="22"/>
          <w:szCs w:val="22"/>
        </w:rPr>
      </w:pPr>
      <w:r>
        <w:rPr>
          <w:rFonts w:ascii="Arial" w:hAnsi="Arial" w:cs="Arial"/>
          <w:sz w:val="22"/>
          <w:szCs w:val="22"/>
        </w:rPr>
        <w:t>Załącznik nr 11 - Przedmiary robót</w:t>
      </w:r>
    </w:p>
    <w:p w:rsidR="005B7093" w:rsidRDefault="005B7093">
      <w:pPr>
        <w:pStyle w:val="Standard"/>
        <w:pageBreakBefore/>
        <w:jc w:val="both"/>
        <w:rPr>
          <w:rFonts w:ascii="Arial" w:hAnsi="Arial" w:cs="Arial"/>
          <w:sz w:val="22"/>
          <w:szCs w:val="22"/>
        </w:rPr>
      </w:pPr>
    </w:p>
    <w:sectPr w:rsidR="005B7093">
      <w:footerReference w:type="default" r:id="rId13"/>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606" w:rsidRDefault="00452606">
      <w:pPr>
        <w:spacing w:after="0" w:line="240" w:lineRule="auto"/>
      </w:pPr>
      <w:r>
        <w:separator/>
      </w:r>
    </w:p>
  </w:endnote>
  <w:endnote w:type="continuationSeparator" w:id="0">
    <w:p w:rsidR="00452606" w:rsidRDefault="0045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2">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F03" w:rsidRDefault="00ED1F03">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606" w:rsidRDefault="00452606">
      <w:pPr>
        <w:spacing w:after="0" w:line="240" w:lineRule="auto"/>
      </w:pPr>
      <w:r>
        <w:rPr>
          <w:color w:val="000000"/>
        </w:rPr>
        <w:separator/>
      </w:r>
    </w:p>
  </w:footnote>
  <w:footnote w:type="continuationSeparator" w:id="0">
    <w:p w:rsidR="00452606" w:rsidRDefault="0045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6E1"/>
    <w:multiLevelType w:val="multilevel"/>
    <w:tmpl w:val="62221F0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D43ABB"/>
    <w:multiLevelType w:val="multilevel"/>
    <w:tmpl w:val="C9FEA1B4"/>
    <w:styleLink w:val="WWNum19"/>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81717B7"/>
    <w:multiLevelType w:val="multilevel"/>
    <w:tmpl w:val="002A8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355C"/>
    <w:multiLevelType w:val="multilevel"/>
    <w:tmpl w:val="7B3C2F78"/>
    <w:styleLink w:val="WWNum26"/>
    <w:lvl w:ilvl="0">
      <w:start w:val="1"/>
      <w:numFmt w:val="decimal"/>
      <w:lvlText w:val="%1."/>
      <w:lvlJc w:val="left"/>
      <w:pPr>
        <w:ind w:left="720" w:hanging="360"/>
      </w:pPr>
      <w:rPr>
        <w:b/>
        <w:i w:val="0"/>
        <w:sz w:val="22"/>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1C31C33"/>
    <w:multiLevelType w:val="multilevel"/>
    <w:tmpl w:val="02421DB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2847FCE"/>
    <w:multiLevelType w:val="multilevel"/>
    <w:tmpl w:val="88CC7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6F5557"/>
    <w:multiLevelType w:val="multilevel"/>
    <w:tmpl w:val="50A2D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45D1A"/>
    <w:multiLevelType w:val="multilevel"/>
    <w:tmpl w:val="FBB01742"/>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9A02A69"/>
    <w:multiLevelType w:val="multilevel"/>
    <w:tmpl w:val="67AA63AE"/>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C1F5366"/>
    <w:multiLevelType w:val="multilevel"/>
    <w:tmpl w:val="4AD65D5E"/>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DD461E9"/>
    <w:multiLevelType w:val="multilevel"/>
    <w:tmpl w:val="F3687CD2"/>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565824"/>
    <w:multiLevelType w:val="multilevel"/>
    <w:tmpl w:val="346A3F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121144"/>
    <w:multiLevelType w:val="multilevel"/>
    <w:tmpl w:val="32728A9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0281A59"/>
    <w:multiLevelType w:val="multilevel"/>
    <w:tmpl w:val="FDC05A26"/>
    <w:styleLink w:val="WWNum13"/>
    <w:lvl w:ilvl="0">
      <w:start w:val="1"/>
      <w:numFmt w:val="decimal"/>
      <w:lvlText w:val="%1."/>
      <w:lvlJc w:val="left"/>
      <w:pPr>
        <w:ind w:left="720" w:hanging="360"/>
      </w:pPr>
    </w:lvl>
    <w:lvl w:ilvl="1">
      <w:start w:val="7"/>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326178A5"/>
    <w:multiLevelType w:val="multilevel"/>
    <w:tmpl w:val="24065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0A1761"/>
    <w:multiLevelType w:val="multilevel"/>
    <w:tmpl w:val="21D67AB8"/>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892AE3"/>
    <w:multiLevelType w:val="multilevel"/>
    <w:tmpl w:val="14F6A67C"/>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CC3442"/>
    <w:multiLevelType w:val="multilevel"/>
    <w:tmpl w:val="102CB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B50B43"/>
    <w:multiLevelType w:val="multilevel"/>
    <w:tmpl w:val="5ADAD85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AA3432"/>
    <w:multiLevelType w:val="multilevel"/>
    <w:tmpl w:val="618822E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3575AD"/>
    <w:multiLevelType w:val="multilevel"/>
    <w:tmpl w:val="7CE8428A"/>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926491"/>
    <w:multiLevelType w:val="multilevel"/>
    <w:tmpl w:val="9DF68784"/>
    <w:styleLink w:val="WWNum12"/>
    <w:lvl w:ilvl="0">
      <w:start w:val="1"/>
      <w:numFmt w:val="decimal"/>
      <w:lvlText w:val="%1."/>
      <w:lvlJc w:val="left"/>
      <w:pPr>
        <w:ind w:left="720" w:hanging="360"/>
      </w:pPr>
    </w:lvl>
    <w:lvl w:ilvl="1">
      <w:start w:val="1"/>
      <w:numFmt w:val="decimal"/>
      <w:lvlText w:val="%2."/>
      <w:lvlJc w:val="left"/>
      <w:pPr>
        <w:ind w:left="1440" w:hanging="360"/>
      </w:pPr>
      <w:rPr>
        <w:rFonts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FA012A9"/>
    <w:multiLevelType w:val="multilevel"/>
    <w:tmpl w:val="443AF0B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FE83DA6"/>
    <w:multiLevelType w:val="multilevel"/>
    <w:tmpl w:val="890AD434"/>
    <w:styleLink w:val="WWNum2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512249C5"/>
    <w:multiLevelType w:val="multilevel"/>
    <w:tmpl w:val="AD0C3B22"/>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35C4A5D"/>
    <w:multiLevelType w:val="multilevel"/>
    <w:tmpl w:val="13D05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E823BD"/>
    <w:multiLevelType w:val="multilevel"/>
    <w:tmpl w:val="6D942D5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5283360"/>
    <w:multiLevelType w:val="multilevel"/>
    <w:tmpl w:val="68A4D39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631187"/>
    <w:multiLevelType w:val="multilevel"/>
    <w:tmpl w:val="2BBE95DC"/>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986336F"/>
    <w:multiLevelType w:val="multilevel"/>
    <w:tmpl w:val="F362B3A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4"/>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A8864AD"/>
    <w:multiLevelType w:val="multilevel"/>
    <w:tmpl w:val="2D0E012E"/>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CD058FF"/>
    <w:multiLevelType w:val="multilevel"/>
    <w:tmpl w:val="143EFB00"/>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2565C08"/>
    <w:multiLevelType w:val="multilevel"/>
    <w:tmpl w:val="DB68DFA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69E05FE"/>
    <w:multiLevelType w:val="multilevel"/>
    <w:tmpl w:val="2D2A2494"/>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8490DD7"/>
    <w:multiLevelType w:val="multilevel"/>
    <w:tmpl w:val="3D30C902"/>
    <w:styleLink w:val="WWNum16"/>
    <w:lvl w:ilvl="0">
      <w:start w:val="3"/>
      <w:numFmt w:val="decimal"/>
      <w:lvlText w:val="%1."/>
      <w:lvlJc w:val="left"/>
      <w:pPr>
        <w:ind w:left="502" w:hanging="360"/>
      </w:pPr>
      <w:rPr>
        <w:rFonts w:cs="Times New Roman"/>
        <w:b w:val="0"/>
        <w:color w:val="00000A"/>
        <w:sz w:val="22"/>
        <w:szCs w:val="24"/>
      </w:rPr>
    </w:lvl>
    <w:lvl w:ilvl="1">
      <w:start w:val="1"/>
      <w:numFmt w:val="decimal"/>
      <w:lvlText w:val="%1.%2."/>
      <w:lvlJc w:val="left"/>
      <w:pPr>
        <w:ind w:left="927" w:hanging="720"/>
      </w:pPr>
    </w:lvl>
    <w:lvl w:ilvl="2">
      <w:start w:val="1"/>
      <w:numFmt w:val="decimal"/>
      <w:lvlText w:val="%1.%2.%3."/>
      <w:lvlJc w:val="left"/>
      <w:pPr>
        <w:ind w:left="992" w:hanging="720"/>
      </w:pPr>
    </w:lvl>
    <w:lvl w:ilvl="3">
      <w:start w:val="1"/>
      <w:numFmt w:val="decimal"/>
      <w:lvlText w:val="%1.%2.%3.%4."/>
      <w:lvlJc w:val="left"/>
      <w:pPr>
        <w:ind w:left="1417" w:hanging="1080"/>
      </w:pPr>
    </w:lvl>
    <w:lvl w:ilvl="4">
      <w:start w:val="1"/>
      <w:numFmt w:val="decimal"/>
      <w:lvlText w:val="%1.%2.%3.%4.%5."/>
      <w:lvlJc w:val="left"/>
      <w:pPr>
        <w:ind w:left="1482" w:hanging="1080"/>
      </w:pPr>
    </w:lvl>
    <w:lvl w:ilvl="5">
      <w:start w:val="1"/>
      <w:numFmt w:val="decimal"/>
      <w:lvlText w:val="%1.%2.%3.%4.%5.%6."/>
      <w:lvlJc w:val="left"/>
      <w:pPr>
        <w:ind w:left="1907" w:hanging="1440"/>
      </w:pPr>
    </w:lvl>
    <w:lvl w:ilvl="6">
      <w:start w:val="1"/>
      <w:numFmt w:val="decimal"/>
      <w:lvlText w:val="%1.%2.%3.%4.%5.%6.%7."/>
      <w:lvlJc w:val="left"/>
      <w:pPr>
        <w:ind w:left="1972" w:hanging="1440"/>
      </w:pPr>
    </w:lvl>
    <w:lvl w:ilvl="7">
      <w:start w:val="1"/>
      <w:numFmt w:val="decimal"/>
      <w:lvlText w:val="%1.%2.%3.%4.%5.%6.%7.%8."/>
      <w:lvlJc w:val="left"/>
      <w:pPr>
        <w:ind w:left="2397" w:hanging="1800"/>
      </w:pPr>
    </w:lvl>
    <w:lvl w:ilvl="8">
      <w:start w:val="1"/>
      <w:numFmt w:val="decimal"/>
      <w:lvlText w:val="%1.%2.%3.%4.%5.%6.%7.%8.%9."/>
      <w:lvlJc w:val="left"/>
      <w:pPr>
        <w:ind w:left="2462" w:hanging="1800"/>
      </w:pPr>
    </w:lvl>
  </w:abstractNum>
  <w:abstractNum w:abstractNumId="35" w15:restartNumberingAfterBreak="0">
    <w:nsid w:val="6D2446A6"/>
    <w:multiLevelType w:val="multilevel"/>
    <w:tmpl w:val="25466FE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31E21CC"/>
    <w:multiLevelType w:val="multilevel"/>
    <w:tmpl w:val="836AE3C8"/>
    <w:styleLink w:val="WWNum20"/>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757C6378"/>
    <w:multiLevelType w:val="multilevel"/>
    <w:tmpl w:val="9934D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B14944"/>
    <w:multiLevelType w:val="multilevel"/>
    <w:tmpl w:val="D304D72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9632DE0"/>
    <w:multiLevelType w:val="multilevel"/>
    <w:tmpl w:val="3F1800B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9684F86"/>
    <w:multiLevelType w:val="multilevel"/>
    <w:tmpl w:val="3540422E"/>
    <w:styleLink w:val="WWNum17"/>
    <w:lvl w:ilvl="0">
      <w:start w:val="1"/>
      <w:numFmt w:val="decimal"/>
      <w:lvlText w:val="%1)"/>
      <w:lvlJc w:val="left"/>
      <w:pPr>
        <w:ind w:left="765" w:hanging="360"/>
      </w:pPr>
      <w:rPr>
        <w:b w:val="0"/>
      </w:rPr>
    </w:lvl>
    <w:lvl w:ilvl="1">
      <w:start w:val="1"/>
      <w:numFmt w:val="decimal"/>
      <w:lvlText w:val="%1.%2"/>
      <w:lvlJc w:val="left"/>
      <w:pPr>
        <w:ind w:left="825" w:hanging="420"/>
      </w:pPr>
    </w:lvl>
    <w:lvl w:ilvl="2">
      <w:start w:val="1"/>
      <w:numFmt w:val="decimal"/>
      <w:lvlText w:val="%1.%2.%3"/>
      <w:lvlJc w:val="left"/>
      <w:pPr>
        <w:ind w:left="825" w:hanging="420"/>
      </w:pPr>
    </w:lvl>
    <w:lvl w:ilvl="3">
      <w:start w:val="1"/>
      <w:numFmt w:val="decimal"/>
      <w:lvlText w:val="%1.%2.%3.%4"/>
      <w:lvlJc w:val="left"/>
      <w:pPr>
        <w:ind w:left="1125" w:hanging="720"/>
      </w:pPr>
    </w:lvl>
    <w:lvl w:ilvl="4">
      <w:start w:val="1"/>
      <w:numFmt w:val="decimal"/>
      <w:lvlText w:val="%1.%2.%3.%4.%5"/>
      <w:lvlJc w:val="left"/>
      <w:pPr>
        <w:ind w:left="1125" w:hanging="720"/>
      </w:pPr>
    </w:lvl>
    <w:lvl w:ilvl="5">
      <w:start w:val="1"/>
      <w:numFmt w:val="decimal"/>
      <w:lvlText w:val="%1.%2.%3.%4.%5.%6"/>
      <w:lvlJc w:val="left"/>
      <w:pPr>
        <w:ind w:left="1485" w:hanging="1080"/>
      </w:pPr>
    </w:lvl>
    <w:lvl w:ilvl="6">
      <w:start w:val="1"/>
      <w:numFmt w:val="decimal"/>
      <w:lvlText w:val="%1.%2.%3.%4.%5.%6.%7"/>
      <w:lvlJc w:val="left"/>
      <w:pPr>
        <w:ind w:left="1485" w:hanging="1080"/>
      </w:pPr>
    </w:lvl>
    <w:lvl w:ilvl="7">
      <w:start w:val="1"/>
      <w:numFmt w:val="decimal"/>
      <w:lvlText w:val="%1.%2.%3.%4.%5.%6.%7.%8"/>
      <w:lvlJc w:val="left"/>
      <w:pPr>
        <w:ind w:left="1485" w:hanging="1080"/>
      </w:pPr>
    </w:lvl>
    <w:lvl w:ilvl="8">
      <w:start w:val="1"/>
      <w:numFmt w:val="decimal"/>
      <w:lvlText w:val="%1.%2.%3.%4.%5.%6.%7.%8.%9"/>
      <w:lvlJc w:val="left"/>
      <w:pPr>
        <w:ind w:left="1845" w:hanging="1440"/>
      </w:pPr>
    </w:lvl>
  </w:abstractNum>
  <w:abstractNum w:abstractNumId="41" w15:restartNumberingAfterBreak="0">
    <w:nsid w:val="7E0B4135"/>
    <w:multiLevelType w:val="multilevel"/>
    <w:tmpl w:val="AEE075C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1"/>
  </w:num>
  <w:num w:numId="2">
    <w:abstractNumId w:val="7"/>
  </w:num>
  <w:num w:numId="3">
    <w:abstractNumId w:val="28"/>
  </w:num>
  <w:num w:numId="4">
    <w:abstractNumId w:val="31"/>
  </w:num>
  <w:num w:numId="5">
    <w:abstractNumId w:val="39"/>
  </w:num>
  <w:num w:numId="6">
    <w:abstractNumId w:val="32"/>
  </w:num>
  <w:num w:numId="7">
    <w:abstractNumId w:val="30"/>
  </w:num>
  <w:num w:numId="8">
    <w:abstractNumId w:val="29"/>
  </w:num>
  <w:num w:numId="9">
    <w:abstractNumId w:val="26"/>
  </w:num>
  <w:num w:numId="10">
    <w:abstractNumId w:val="15"/>
  </w:num>
  <w:num w:numId="11">
    <w:abstractNumId w:val="8"/>
  </w:num>
  <w:num w:numId="12">
    <w:abstractNumId w:val="21"/>
  </w:num>
  <w:num w:numId="13">
    <w:abstractNumId w:val="13"/>
  </w:num>
  <w:num w:numId="14">
    <w:abstractNumId w:val="33"/>
  </w:num>
  <w:num w:numId="15">
    <w:abstractNumId w:val="24"/>
  </w:num>
  <w:num w:numId="16">
    <w:abstractNumId w:val="34"/>
  </w:num>
  <w:num w:numId="17">
    <w:abstractNumId w:val="40"/>
  </w:num>
  <w:num w:numId="18">
    <w:abstractNumId w:val="19"/>
  </w:num>
  <w:num w:numId="19">
    <w:abstractNumId w:val="1"/>
  </w:num>
  <w:num w:numId="20">
    <w:abstractNumId w:val="36"/>
  </w:num>
  <w:num w:numId="21">
    <w:abstractNumId w:val="4"/>
  </w:num>
  <w:num w:numId="22">
    <w:abstractNumId w:val="23"/>
  </w:num>
  <w:num w:numId="23">
    <w:abstractNumId w:val="10"/>
  </w:num>
  <w:num w:numId="24">
    <w:abstractNumId w:val="38"/>
  </w:num>
  <w:num w:numId="25">
    <w:abstractNumId w:val="35"/>
  </w:num>
  <w:num w:numId="26">
    <w:abstractNumId w:val="3"/>
  </w:num>
  <w:num w:numId="27">
    <w:abstractNumId w:val="22"/>
  </w:num>
  <w:num w:numId="28">
    <w:abstractNumId w:val="20"/>
  </w:num>
  <w:num w:numId="29">
    <w:abstractNumId w:val="0"/>
  </w:num>
  <w:num w:numId="30">
    <w:abstractNumId w:val="16"/>
  </w:num>
  <w:num w:numId="31">
    <w:abstractNumId w:val="9"/>
  </w:num>
  <w:num w:numId="32">
    <w:abstractNumId w:val="18"/>
  </w:num>
  <w:num w:numId="33">
    <w:abstractNumId w:val="12"/>
  </w:num>
  <w:num w:numId="34">
    <w:abstractNumId w:val="4"/>
    <w:lvlOverride w:ilvl="0">
      <w:startOverride w:val="1"/>
    </w:lvlOverride>
  </w:num>
  <w:num w:numId="35">
    <w:abstractNumId w:val="25"/>
  </w:num>
  <w:num w:numId="36">
    <w:abstractNumId w:val="18"/>
    <w:lvlOverride w:ilvl="0">
      <w:startOverride w:val="1"/>
    </w:lvlOverride>
  </w:num>
  <w:num w:numId="37">
    <w:abstractNumId w:val="27"/>
  </w:num>
  <w:num w:numId="38">
    <w:abstractNumId w:val="17"/>
  </w:num>
  <w:num w:numId="39">
    <w:abstractNumId w:val="6"/>
  </w:num>
  <w:num w:numId="40">
    <w:abstractNumId w:val="37"/>
  </w:num>
  <w:num w:numId="41">
    <w:abstractNumId w:val="11"/>
  </w:num>
  <w:num w:numId="42">
    <w:abstractNumId w:val="5"/>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93"/>
    <w:rsid w:val="00037AFA"/>
    <w:rsid w:val="00185E6E"/>
    <w:rsid w:val="001A053A"/>
    <w:rsid w:val="00252FFF"/>
    <w:rsid w:val="003740AE"/>
    <w:rsid w:val="003D4945"/>
    <w:rsid w:val="00452606"/>
    <w:rsid w:val="0059416B"/>
    <w:rsid w:val="005A0E1B"/>
    <w:rsid w:val="005B7093"/>
    <w:rsid w:val="0070040B"/>
    <w:rsid w:val="00884F46"/>
    <w:rsid w:val="009D10D3"/>
    <w:rsid w:val="009E2A95"/>
    <w:rsid w:val="00A4699D"/>
    <w:rsid w:val="00B943ED"/>
    <w:rsid w:val="00D047B1"/>
    <w:rsid w:val="00D25F5F"/>
    <w:rsid w:val="00D6205D"/>
    <w:rsid w:val="00ED1F03"/>
    <w:rsid w:val="00FD6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A93"/>
  <w15:docId w15:val="{CD5C1CAB-2E44-46C3-A64F-DB59716D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0"/>
      <w:szCs w:val="20"/>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b/>
      <w:sz w:val="24"/>
      <w:lang w:val="zh-CN" w:eastAsia="zh-CN"/>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pPr>
  </w:style>
  <w:style w:type="paragraph" w:styleId="Tekstdymka">
    <w:name w:val="Balloon Text"/>
    <w:basedOn w:val="Standard"/>
    <w:rPr>
      <w:rFonts w:ascii="Segoe UI" w:hAnsi="Segoe UI" w:cs="Segoe UI"/>
      <w:sz w:val="18"/>
      <w:szCs w:val="18"/>
    </w:rPr>
  </w:style>
  <w:style w:type="paragraph" w:styleId="NormalnyWeb">
    <w:name w:val="Normal (Web)"/>
    <w:basedOn w:val="Standard"/>
    <w:pPr>
      <w:spacing w:before="280" w:after="280"/>
    </w:pPr>
    <w:rPr>
      <w:rFonts w:ascii="Calibri" w:hAnsi="Calibri" w:cs="Calibri"/>
      <w:sz w:val="24"/>
      <w:szCs w:val="24"/>
    </w:rPr>
  </w:style>
  <w:style w:type="paragraph" w:customStyle="1" w:styleId="Tekstpodstawowywcity31">
    <w:name w:val="Tekst podstawowy wcięty 31"/>
    <w:basedOn w:val="Standard"/>
    <w:pPr>
      <w:spacing w:after="120"/>
      <w:ind w:left="283"/>
    </w:pPr>
    <w:rPr>
      <w:sz w:val="16"/>
      <w:szCs w:val="16"/>
      <w:lang w:eastAsia="hi-IN" w:bidi="hi-IN"/>
    </w:rPr>
  </w:style>
  <w:style w:type="paragraph" w:customStyle="1" w:styleId="Akapitzlist1">
    <w:name w:val="Akapit z listą1"/>
    <w:basedOn w:val="Standard"/>
    <w:pPr>
      <w:spacing w:after="200" w:line="276" w:lineRule="auto"/>
      <w:ind w:left="720"/>
    </w:pPr>
    <w:rPr>
      <w:rFonts w:ascii="Calibri" w:eastAsia="Calibri" w:hAnsi="Calibri"/>
      <w:lang w:val="zh-CN"/>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Segoe UI" w:hAnsi="Segoe UI" w:cs="Segoe UI"/>
      <w:sz w:val="18"/>
      <w:szCs w:val="18"/>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rPr>
      <w:rFonts w:ascii="Times New Roman" w:eastAsia="Times New Roman" w:hAnsi="Times New Roman" w:cs="Times New Roman"/>
      <w:b/>
      <w:sz w:val="24"/>
      <w:szCs w:val="20"/>
      <w:lang w:val="zh-CN" w:eastAsia="zh-CN"/>
    </w:rPr>
  </w:style>
  <w:style w:type="character" w:customStyle="1" w:styleId="TekstpodstawowyZnak1">
    <w:name w:val="Tekst podstawowy Znak1"/>
    <w:basedOn w:val="Domylnaczcionkaakapitu"/>
  </w:style>
  <w:style w:type="character" w:customStyle="1" w:styleId="AkapitzlistZnak">
    <w:name w:val="Akapit z listą Znak"/>
    <w:rPr>
      <w:rFonts w:ascii="Calibri" w:eastAsia="Calibri" w:hAnsi="Calibri" w:cs="Times New Roman"/>
      <w:lang w:val="zh-CN"/>
    </w:rPr>
  </w:style>
  <w:style w:type="character" w:customStyle="1" w:styleId="ListLabel1">
    <w:name w:val="ListLabel 1"/>
    <w:rPr>
      <w:rFonts w:cs="Arial"/>
    </w:rPr>
  </w:style>
  <w:style w:type="character" w:customStyle="1" w:styleId="ListLabel2">
    <w:name w:val="ListLabel 2"/>
    <w:rPr>
      <w:rFonts w:cs="Times New Roman"/>
      <w:b w:val="0"/>
      <w:color w:val="00000A"/>
      <w:sz w:val="22"/>
      <w:szCs w:val="24"/>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b/>
      <w:i w:val="0"/>
      <w:sz w:val="22"/>
    </w:rPr>
  </w:style>
  <w:style w:type="character" w:customStyle="1" w:styleId="NumberingSymbols">
    <w:name w:val="Numbering Symbols"/>
  </w:style>
  <w:style w:type="character" w:styleId="Hipercze">
    <w:name w:val="Hyperlink"/>
    <w:basedOn w:val="Domylnaczcionkaakapitu"/>
    <w:rPr>
      <w:color w:val="0563C1"/>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character" w:styleId="Nierozpoznanawzmianka">
    <w:name w:val="Unresolved Mention"/>
    <w:basedOn w:val="Domylnaczcionkaakapitu"/>
    <w:uiPriority w:val="99"/>
    <w:semiHidden/>
    <w:unhideWhenUsed/>
    <w:rsid w:val="00ED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zam@o2.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kzamosc.pl" TargetMode="External"/><Relationship Id="rId12" Type="http://schemas.openxmlformats.org/officeDocument/2006/relationships/hyperlink" Target="http://www.akzamo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zamosc.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zam@o2.pl" TargetMode="External"/><Relationship Id="rId4" Type="http://schemas.openxmlformats.org/officeDocument/2006/relationships/webSettings" Target="webSettings.xml"/><Relationship Id="rId9" Type="http://schemas.openxmlformats.org/officeDocument/2006/relationships/hyperlink" Target="mailto:sekretariat@zdiza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11971</Words>
  <Characters>71828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ZDI Sp. z o.o.</dc:creator>
  <cp:lastModifiedBy>ZDI Sp. z o.o.</cp:lastModifiedBy>
  <cp:revision>15</cp:revision>
  <cp:lastPrinted>2019-04-17T05:43:00Z</cp:lastPrinted>
  <dcterms:created xsi:type="dcterms:W3CDTF">2019-04-16T11:49:00Z</dcterms:created>
  <dcterms:modified xsi:type="dcterms:W3CDTF">2019-04-17T10:01:00Z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